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8E" w:rsidRDefault="00915A8E" w:rsidP="00915A8E">
      <w:pPr>
        <w:widowControl w:val="0"/>
        <w:autoSpaceDE w:val="0"/>
        <w:autoSpaceDN w:val="0"/>
        <w:adjustRightInd w:val="0"/>
        <w:jc w:val="right"/>
        <w:outlineLvl w:val="0"/>
        <w:rPr>
          <w:b/>
        </w:rPr>
      </w:pPr>
      <w:r>
        <w:rPr>
          <w:b/>
          <w:noProof/>
        </w:rPr>
        <w:drawing>
          <wp:anchor distT="0" distB="0" distL="114300" distR="114300" simplePos="0" relativeHeight="251748352" behindDoc="0" locked="0" layoutInCell="1" allowOverlap="1">
            <wp:simplePos x="0" y="0"/>
            <wp:positionH relativeFrom="column">
              <wp:posOffset>2558829</wp:posOffset>
            </wp:positionH>
            <wp:positionV relativeFrom="paragraph">
              <wp:posOffset>-441793</wp:posOffset>
            </wp:positionV>
            <wp:extent cx="481882" cy="667909"/>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1882" cy="667909"/>
                    </a:xfrm>
                    <a:prstGeom prst="rect">
                      <a:avLst/>
                    </a:prstGeom>
                    <a:solidFill>
                      <a:srgbClr val="FFFFFF"/>
                    </a:solidFill>
                    <a:ln w="9525">
                      <a:noFill/>
                      <a:miter lim="800000"/>
                      <a:headEnd/>
                      <a:tailEnd/>
                    </a:ln>
                  </pic:spPr>
                </pic:pic>
              </a:graphicData>
            </a:graphic>
          </wp:anchor>
        </w:drawing>
      </w:r>
    </w:p>
    <w:p w:rsidR="00915A8E" w:rsidRPr="00163A68" w:rsidRDefault="00915A8E" w:rsidP="00915A8E">
      <w:pPr>
        <w:ind w:hanging="567"/>
        <w:jc w:val="center"/>
        <w:rPr>
          <w:rFonts w:eastAsia="Calibri"/>
          <w:bCs/>
        </w:rPr>
      </w:pPr>
      <w:r w:rsidRPr="00F73E7A">
        <w:rPr>
          <w:rFonts w:eastAsia="Calibri"/>
          <w:bCs/>
          <w:sz w:val="28"/>
          <w:szCs w:val="28"/>
        </w:rPr>
        <w:t xml:space="preserve"> </w:t>
      </w:r>
      <w:r>
        <w:rPr>
          <w:rFonts w:eastAsia="Calibri"/>
          <w:bCs/>
          <w:sz w:val="28"/>
          <w:szCs w:val="28"/>
        </w:rPr>
        <w:t xml:space="preserve">                                                                                                                             </w:t>
      </w:r>
    </w:p>
    <w:p w:rsidR="00915A8E" w:rsidRPr="00163A68" w:rsidRDefault="00915A8E" w:rsidP="00915A8E">
      <w:pPr>
        <w:spacing w:line="200" w:lineRule="atLeast"/>
        <w:ind w:hanging="567"/>
        <w:jc w:val="center"/>
        <w:rPr>
          <w:b/>
        </w:rPr>
      </w:pPr>
      <w:r w:rsidRPr="00163A68">
        <w:t>АД</w:t>
      </w:r>
      <w:r w:rsidRPr="00163A68">
        <w:rPr>
          <w:b/>
        </w:rPr>
        <w:t>МИНИСТРАЦИЯ   МУНИЦИПАЛЬНОГО  ОБРАЗОВАНИЯ</w:t>
      </w:r>
    </w:p>
    <w:p w:rsidR="00915A8E" w:rsidRPr="00163A68" w:rsidRDefault="00915A8E" w:rsidP="00915A8E">
      <w:pPr>
        <w:spacing w:line="200" w:lineRule="atLeast"/>
        <w:ind w:hanging="567"/>
        <w:jc w:val="center"/>
        <w:rPr>
          <w:b/>
        </w:rPr>
      </w:pPr>
      <w:r w:rsidRPr="00163A68">
        <w:rPr>
          <w:b/>
        </w:rPr>
        <w:t>"ПУДОМЯГСКОЕ  СЕЛЬСКОЕ  ПОСЕЛЕНИЕ"</w:t>
      </w:r>
    </w:p>
    <w:p w:rsidR="00915A8E" w:rsidRPr="00163A68" w:rsidRDefault="00915A8E" w:rsidP="00915A8E">
      <w:pPr>
        <w:spacing w:line="200" w:lineRule="atLeast"/>
        <w:ind w:hanging="567"/>
        <w:jc w:val="center"/>
        <w:rPr>
          <w:b/>
        </w:rPr>
      </w:pPr>
      <w:r w:rsidRPr="00163A68">
        <w:rPr>
          <w:b/>
        </w:rPr>
        <w:t>ГАТЧИНСКОГО  МУНИЦИПАЛЬНОГО  РАЙОНА</w:t>
      </w:r>
    </w:p>
    <w:p w:rsidR="00915A8E" w:rsidRDefault="00915A8E" w:rsidP="00915A8E">
      <w:pPr>
        <w:spacing w:line="200" w:lineRule="atLeast"/>
        <w:ind w:hanging="567"/>
        <w:jc w:val="center"/>
        <w:rPr>
          <w:b/>
        </w:rPr>
      </w:pPr>
      <w:r w:rsidRPr="00163A68">
        <w:rPr>
          <w:b/>
        </w:rPr>
        <w:t>ЛЕНИНГРАДСКОЙ ОБЛАСТИ</w:t>
      </w:r>
    </w:p>
    <w:p w:rsidR="00915A8E" w:rsidRPr="00163A68" w:rsidRDefault="00915A8E" w:rsidP="00915A8E">
      <w:pPr>
        <w:spacing w:line="200" w:lineRule="atLeast"/>
        <w:ind w:hanging="567"/>
        <w:jc w:val="center"/>
        <w:rPr>
          <w:b/>
        </w:rPr>
      </w:pPr>
    </w:p>
    <w:p w:rsidR="00915A8E" w:rsidRDefault="00915A8E" w:rsidP="00915A8E">
      <w:pPr>
        <w:spacing w:line="200" w:lineRule="atLeast"/>
        <w:ind w:hanging="567"/>
        <w:jc w:val="center"/>
        <w:rPr>
          <w:b/>
        </w:rPr>
      </w:pPr>
      <w:r w:rsidRPr="00163A68">
        <w:rPr>
          <w:b/>
        </w:rPr>
        <w:t>П О С Т А Н О В Л Е Н И Е</w:t>
      </w:r>
    </w:p>
    <w:p w:rsidR="00915A8E" w:rsidRPr="00163A68" w:rsidRDefault="00915A8E" w:rsidP="00915A8E">
      <w:pPr>
        <w:spacing w:line="200" w:lineRule="atLeast"/>
        <w:ind w:hanging="567"/>
        <w:jc w:val="center"/>
        <w:rPr>
          <w:b/>
        </w:rPr>
      </w:pPr>
    </w:p>
    <w:p w:rsidR="00915A8E" w:rsidRDefault="00915A8E" w:rsidP="00FB3331">
      <w:r w:rsidRPr="00E80C7E">
        <w:t xml:space="preserve">от  </w:t>
      </w:r>
      <w:r w:rsidR="000A5353">
        <w:t>15.03.</w:t>
      </w:r>
      <w:r w:rsidRPr="00E80C7E">
        <w:t xml:space="preserve"> 2019 года                                                                                       </w:t>
      </w:r>
      <w:r w:rsidR="000A5353">
        <w:t xml:space="preserve">   </w:t>
      </w:r>
      <w:r w:rsidRPr="00E80C7E">
        <w:t xml:space="preserve">     № </w:t>
      </w:r>
      <w:r w:rsidR="000A5353">
        <w:t>130</w:t>
      </w:r>
      <w:r w:rsidRPr="00E80C7E">
        <w:t xml:space="preserve">  </w:t>
      </w:r>
    </w:p>
    <w:p w:rsidR="00915A8E" w:rsidRPr="00E80C7E" w:rsidRDefault="00915A8E" w:rsidP="00915A8E">
      <w:pPr>
        <w:ind w:hanging="567"/>
      </w:pPr>
    </w:p>
    <w:p w:rsidR="00915A8E" w:rsidRDefault="00915A8E" w:rsidP="00915A8E">
      <w:pPr>
        <w:ind w:hanging="567"/>
      </w:pPr>
      <w:r w:rsidRPr="00E80C7E">
        <w:t xml:space="preserve">          </w:t>
      </w:r>
      <w:r w:rsidRPr="00915A8E">
        <w:t>Об утверждении</w:t>
      </w:r>
      <w:r w:rsidRPr="00915A8E">
        <w:rPr>
          <w:b/>
        </w:rPr>
        <w:t xml:space="preserve"> </w:t>
      </w:r>
      <w:r w:rsidRPr="00915A8E">
        <w:rPr>
          <w:rStyle w:val="af"/>
          <w:b w:val="0"/>
        </w:rPr>
        <w:t xml:space="preserve"> административного регламента </w:t>
      </w:r>
      <w:r w:rsidRPr="00915A8E">
        <w:rPr>
          <w:b/>
        </w:rPr>
        <w:br/>
      </w:r>
      <w:r w:rsidRPr="00915A8E">
        <w:rPr>
          <w:rStyle w:val="af"/>
          <w:b w:val="0"/>
        </w:rPr>
        <w:t>по предоставлению муниципальной услуги   </w:t>
      </w:r>
      <w:r w:rsidRPr="00915A8E">
        <w:rPr>
          <w:b/>
        </w:rPr>
        <w:br/>
      </w:r>
      <w:r w:rsidRPr="00915A8E">
        <w:t xml:space="preserve">«Признание помещения жилым помещением, </w:t>
      </w:r>
    </w:p>
    <w:p w:rsidR="00915A8E" w:rsidRDefault="00915A8E" w:rsidP="00915A8E">
      <w:pPr>
        <w:ind w:hanging="567"/>
      </w:pPr>
      <w:r>
        <w:t xml:space="preserve">         </w:t>
      </w:r>
      <w:r w:rsidRPr="00915A8E">
        <w:t xml:space="preserve">жилого помещения непригодным для проживания, </w:t>
      </w:r>
    </w:p>
    <w:p w:rsidR="00915A8E" w:rsidRDefault="00915A8E" w:rsidP="00915A8E">
      <w:r w:rsidRPr="00915A8E">
        <w:t xml:space="preserve">многоквартирного дома аварийным и подлежащим </w:t>
      </w:r>
    </w:p>
    <w:p w:rsidR="00915A8E" w:rsidRDefault="00915A8E" w:rsidP="00915A8E">
      <w:r w:rsidRPr="00915A8E">
        <w:t xml:space="preserve">сносу или реконструкции, садового дома жилым домом </w:t>
      </w:r>
    </w:p>
    <w:p w:rsidR="00915A8E" w:rsidRPr="00915A8E" w:rsidRDefault="00915A8E" w:rsidP="00915A8E">
      <w:pPr>
        <w:rPr>
          <w:rStyle w:val="af"/>
          <w:b w:val="0"/>
          <w:bCs w:val="0"/>
        </w:rPr>
      </w:pPr>
      <w:r w:rsidRPr="00915A8E">
        <w:t>и жилого дома садовым домом</w:t>
      </w:r>
      <w:r w:rsidR="00BE67C8" w:rsidRPr="00BE67C8">
        <w:t>»</w:t>
      </w:r>
    </w:p>
    <w:p w:rsidR="00915A8E" w:rsidRPr="00E80C7E" w:rsidRDefault="00915A8E" w:rsidP="00915A8E">
      <w:pPr>
        <w:ind w:hanging="567"/>
        <w:rPr>
          <w:b/>
        </w:rPr>
      </w:pPr>
    </w:p>
    <w:p w:rsidR="00915A8E" w:rsidRDefault="00915A8E" w:rsidP="00915A8E">
      <w:pPr>
        <w:widowControl w:val="0"/>
        <w:tabs>
          <w:tab w:val="left" w:pos="142"/>
          <w:tab w:val="left" w:pos="284"/>
        </w:tabs>
        <w:autoSpaceDE w:val="0"/>
        <w:autoSpaceDN w:val="0"/>
        <w:adjustRightInd w:val="0"/>
        <w:jc w:val="both"/>
        <w:outlineLvl w:val="0"/>
      </w:pPr>
      <w:r w:rsidRPr="00E80C7E">
        <w:t xml:space="preserve">            </w:t>
      </w:r>
      <w:r>
        <w:t>В</w:t>
      </w:r>
      <w:r w:rsidRPr="00E80C7E">
        <w:t xml:space="preserve"> целях реализации мероприятий по разработке и утверждению административных регламентов предоставления муниципальных услуг</w:t>
      </w:r>
      <w:r>
        <w:t>,</w:t>
      </w:r>
      <w:r w:rsidRPr="00E80C7E">
        <w:t xml:space="preserve"> </w:t>
      </w:r>
      <w:r>
        <w:t>в</w:t>
      </w:r>
      <w:r w:rsidRPr="00E80C7E">
        <w:t xml:space="preserve"> соответствии с Федеральным </w:t>
      </w:r>
      <w:hyperlink r:id="rId9" w:history="1">
        <w:r w:rsidRPr="000A5353">
          <w:rPr>
            <w:rStyle w:val="af8"/>
            <w:color w:val="auto"/>
            <w:u w:val="none"/>
          </w:rPr>
          <w:t>законом</w:t>
        </w:r>
      </w:hyperlink>
      <w:r w:rsidRPr="00E80C7E">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E80C7E">
        <w:t>Пудомягского</w:t>
      </w:r>
      <w:proofErr w:type="spellEnd"/>
      <w:r w:rsidRPr="00E80C7E">
        <w:t xml:space="preserve"> сельского поселения, администрация </w:t>
      </w:r>
      <w:proofErr w:type="spellStart"/>
      <w:r w:rsidRPr="00E80C7E">
        <w:t>Пудомягского</w:t>
      </w:r>
      <w:proofErr w:type="spellEnd"/>
      <w:r w:rsidRPr="00E80C7E">
        <w:t xml:space="preserve"> сельского поселения,</w:t>
      </w:r>
    </w:p>
    <w:p w:rsidR="00915A8E" w:rsidRPr="00E80C7E" w:rsidRDefault="00915A8E" w:rsidP="00915A8E">
      <w:pPr>
        <w:widowControl w:val="0"/>
        <w:tabs>
          <w:tab w:val="left" w:pos="142"/>
          <w:tab w:val="left" w:pos="284"/>
        </w:tabs>
        <w:autoSpaceDE w:val="0"/>
        <w:autoSpaceDN w:val="0"/>
        <w:adjustRightInd w:val="0"/>
        <w:jc w:val="both"/>
        <w:outlineLvl w:val="0"/>
      </w:pPr>
    </w:p>
    <w:p w:rsidR="00915A8E" w:rsidRDefault="00915A8E" w:rsidP="00915A8E">
      <w:pPr>
        <w:ind w:hanging="567"/>
        <w:jc w:val="center"/>
        <w:rPr>
          <w:b/>
        </w:rPr>
      </w:pPr>
      <w:r w:rsidRPr="00E80C7E">
        <w:rPr>
          <w:b/>
        </w:rPr>
        <w:t>П О С Т А Н О В Л Я Е Т:</w:t>
      </w:r>
    </w:p>
    <w:p w:rsidR="00915A8E" w:rsidRPr="00E80C7E" w:rsidRDefault="00915A8E" w:rsidP="00915A8E">
      <w:pPr>
        <w:ind w:hanging="567"/>
        <w:jc w:val="center"/>
        <w:rPr>
          <w:b/>
        </w:rPr>
      </w:pPr>
    </w:p>
    <w:p w:rsidR="00915A8E" w:rsidRPr="00E80C7E" w:rsidRDefault="00915A8E" w:rsidP="00BE67C8">
      <w:pPr>
        <w:widowControl w:val="0"/>
        <w:tabs>
          <w:tab w:val="left" w:pos="0"/>
          <w:tab w:val="left" w:pos="142"/>
        </w:tabs>
        <w:autoSpaceDE w:val="0"/>
        <w:autoSpaceDN w:val="0"/>
        <w:adjustRightInd w:val="0"/>
        <w:spacing w:line="160" w:lineRule="atLeast"/>
        <w:jc w:val="both"/>
        <w:outlineLvl w:val="0"/>
      </w:pPr>
      <w:r w:rsidRPr="00E80C7E">
        <w:t xml:space="preserve">            </w:t>
      </w:r>
      <w:r>
        <w:t xml:space="preserve"> </w:t>
      </w:r>
      <w:r w:rsidRPr="00E80C7E">
        <w:t xml:space="preserve">1.   Утвердить </w:t>
      </w:r>
      <w:r>
        <w:t xml:space="preserve">административный регламент по предоставлению муниципальной услуги </w:t>
      </w:r>
      <w:r w:rsidRPr="00BE67C8">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E67C8" w:rsidRPr="00BE67C8">
        <w:t>»</w:t>
      </w:r>
      <w:r w:rsidRPr="00E80C7E">
        <w:t xml:space="preserve"> согласно приложению.</w:t>
      </w:r>
    </w:p>
    <w:p w:rsidR="00915A8E" w:rsidRPr="00E80C7E" w:rsidRDefault="00915A8E" w:rsidP="00915A8E">
      <w:pPr>
        <w:widowControl w:val="0"/>
        <w:tabs>
          <w:tab w:val="left" w:pos="142"/>
          <w:tab w:val="left" w:pos="284"/>
        </w:tabs>
        <w:autoSpaceDE w:val="0"/>
        <w:autoSpaceDN w:val="0"/>
        <w:adjustRightInd w:val="0"/>
        <w:spacing w:line="160" w:lineRule="atLeast"/>
        <w:jc w:val="both"/>
        <w:outlineLvl w:val="0"/>
      </w:pPr>
      <w:r w:rsidRPr="00E80C7E">
        <w:t xml:space="preserve">           </w:t>
      </w:r>
      <w:r>
        <w:t xml:space="preserve"> </w:t>
      </w:r>
      <w:r w:rsidRPr="00E80C7E">
        <w:t xml:space="preserve"> 2.  Постановление об утверждении </w:t>
      </w:r>
      <w:r w:rsidR="00BE67C8" w:rsidRPr="00BE67C8">
        <w:rPr>
          <w:rStyle w:val="af"/>
          <w:b w:val="0"/>
        </w:rPr>
        <w:t>Об утверждении Административного регламента «Признание жилого помещения пригодным (непригодным) для проживания, многоквартирного дома аварийным и подлежащим сносу или реконструкции</w:t>
      </w:r>
      <w:r w:rsidR="00BE67C8">
        <w:rPr>
          <w:rStyle w:val="af"/>
        </w:rPr>
        <w:t xml:space="preserve">» </w:t>
      </w:r>
      <w:r w:rsidRPr="00E80C7E">
        <w:t>от 0</w:t>
      </w:r>
      <w:r>
        <w:t>6</w:t>
      </w:r>
      <w:r w:rsidRPr="00E80C7E">
        <w:t>.0</w:t>
      </w:r>
      <w:r>
        <w:t>7</w:t>
      </w:r>
      <w:r w:rsidRPr="00E80C7E">
        <w:t>.201</w:t>
      </w:r>
      <w:r>
        <w:t>5</w:t>
      </w:r>
      <w:r w:rsidRPr="00E80C7E">
        <w:t xml:space="preserve"> № </w:t>
      </w:r>
      <w:r>
        <w:t>307</w:t>
      </w:r>
      <w:r w:rsidRPr="00E80C7E">
        <w:t xml:space="preserve"> считать утратившим силу.</w:t>
      </w:r>
    </w:p>
    <w:p w:rsidR="00915A8E" w:rsidRPr="00E80C7E" w:rsidRDefault="00915A8E" w:rsidP="00915A8E">
      <w:pPr>
        <w:widowControl w:val="0"/>
        <w:tabs>
          <w:tab w:val="left" w:pos="142"/>
          <w:tab w:val="left" w:pos="284"/>
        </w:tabs>
        <w:autoSpaceDE w:val="0"/>
        <w:autoSpaceDN w:val="0"/>
        <w:adjustRightInd w:val="0"/>
        <w:spacing w:line="160" w:lineRule="atLeast"/>
        <w:outlineLvl w:val="0"/>
      </w:pPr>
      <w:r w:rsidRPr="00E80C7E">
        <w:t xml:space="preserve">            </w:t>
      </w:r>
      <w:r>
        <w:t xml:space="preserve"> 3</w:t>
      </w:r>
      <w:r w:rsidRPr="00E80C7E">
        <w:t>.</w:t>
      </w:r>
      <w:r w:rsidRPr="00E80C7E">
        <w:tab/>
      </w:r>
      <w:r>
        <w:t>Постановление подлежит</w:t>
      </w:r>
      <w:r w:rsidRPr="00E80C7E">
        <w:t xml:space="preserve"> </w:t>
      </w:r>
      <w:r>
        <w:t>о</w:t>
      </w:r>
      <w:r w:rsidRPr="00E80C7E">
        <w:t>публикова</w:t>
      </w:r>
      <w:r>
        <w:t>нию</w:t>
      </w:r>
      <w:r w:rsidRPr="00E80C7E">
        <w:t xml:space="preserve"> в </w:t>
      </w:r>
      <w:r>
        <w:t>печатном издании</w:t>
      </w:r>
      <w:r w:rsidRPr="00E80C7E">
        <w:t xml:space="preserve"> "Гатчинская правда" и разме</w:t>
      </w:r>
      <w:r>
        <w:t>щению</w:t>
      </w:r>
      <w:r w:rsidRPr="00E80C7E">
        <w:t xml:space="preserve"> на официальном сайте</w:t>
      </w:r>
      <w:r w:rsidRPr="00E80C7E">
        <w:tab/>
        <w:t xml:space="preserve"> Администрации</w:t>
      </w:r>
      <w:r w:rsidRPr="00E80C7E">
        <w:tab/>
      </w:r>
      <w:proofErr w:type="spellStart"/>
      <w:r w:rsidRPr="00E80C7E">
        <w:t>Пудомягского</w:t>
      </w:r>
      <w:proofErr w:type="spellEnd"/>
      <w:r>
        <w:t xml:space="preserve"> </w:t>
      </w:r>
      <w:r w:rsidRPr="00E80C7E">
        <w:t>сельского</w:t>
      </w:r>
      <w:r w:rsidRPr="00E80C7E">
        <w:tab/>
        <w:t xml:space="preserve">поселения.                                   </w:t>
      </w:r>
    </w:p>
    <w:p w:rsidR="00915A8E" w:rsidRDefault="00915A8E" w:rsidP="00915A8E">
      <w:pPr>
        <w:widowControl w:val="0"/>
        <w:tabs>
          <w:tab w:val="left" w:pos="142"/>
          <w:tab w:val="left" w:pos="284"/>
        </w:tabs>
        <w:autoSpaceDE w:val="0"/>
        <w:autoSpaceDN w:val="0"/>
        <w:adjustRightInd w:val="0"/>
        <w:spacing w:line="160" w:lineRule="atLeast"/>
        <w:jc w:val="both"/>
        <w:outlineLvl w:val="0"/>
      </w:pPr>
      <w:r w:rsidRPr="00E80C7E">
        <w:t xml:space="preserve">            </w:t>
      </w:r>
      <w:r>
        <w:t xml:space="preserve"> 4</w:t>
      </w:r>
      <w:r w:rsidRPr="00E80C7E">
        <w:t xml:space="preserve">. </w:t>
      </w:r>
      <w:r w:rsidRPr="00E80C7E">
        <w:tab/>
        <w:t>Настоящее постановление вступает в силу после его официального опубликования.</w:t>
      </w:r>
    </w:p>
    <w:p w:rsidR="00915A8E" w:rsidRDefault="00915A8E" w:rsidP="00915A8E">
      <w:pPr>
        <w:widowControl w:val="0"/>
        <w:tabs>
          <w:tab w:val="left" w:pos="142"/>
          <w:tab w:val="left" w:pos="284"/>
        </w:tabs>
        <w:autoSpaceDE w:val="0"/>
        <w:autoSpaceDN w:val="0"/>
        <w:adjustRightInd w:val="0"/>
        <w:spacing w:line="160" w:lineRule="atLeast"/>
        <w:jc w:val="both"/>
        <w:outlineLvl w:val="0"/>
      </w:pPr>
      <w:r>
        <w:t xml:space="preserve">             5. </w:t>
      </w:r>
      <w:r w:rsidRPr="00E80C7E">
        <w:t xml:space="preserve">Контроль за исполнением настоящего постановления оставляю за собой.     </w:t>
      </w:r>
    </w:p>
    <w:p w:rsidR="00915A8E" w:rsidRDefault="00915A8E" w:rsidP="00915A8E">
      <w:pPr>
        <w:widowControl w:val="0"/>
        <w:tabs>
          <w:tab w:val="left" w:pos="142"/>
          <w:tab w:val="left" w:pos="284"/>
        </w:tabs>
        <w:autoSpaceDE w:val="0"/>
        <w:autoSpaceDN w:val="0"/>
        <w:adjustRightInd w:val="0"/>
        <w:spacing w:line="160" w:lineRule="atLeast"/>
        <w:jc w:val="both"/>
        <w:outlineLvl w:val="0"/>
      </w:pPr>
    </w:p>
    <w:p w:rsidR="00915A8E" w:rsidRPr="00E80C7E" w:rsidRDefault="00915A8E" w:rsidP="00915A8E">
      <w:pPr>
        <w:widowControl w:val="0"/>
        <w:tabs>
          <w:tab w:val="left" w:pos="142"/>
          <w:tab w:val="left" w:pos="284"/>
        </w:tabs>
        <w:autoSpaceDE w:val="0"/>
        <w:autoSpaceDN w:val="0"/>
        <w:adjustRightInd w:val="0"/>
        <w:spacing w:line="160" w:lineRule="atLeast"/>
        <w:jc w:val="both"/>
        <w:outlineLvl w:val="0"/>
      </w:pPr>
      <w:r w:rsidRPr="00E80C7E">
        <w:t xml:space="preserve">                                                                     </w:t>
      </w:r>
    </w:p>
    <w:p w:rsidR="00915A8E" w:rsidRDefault="00915A8E" w:rsidP="00915A8E">
      <w:pPr>
        <w:ind w:hanging="567"/>
      </w:pPr>
      <w:r w:rsidRPr="00E80C7E">
        <w:t xml:space="preserve">          Глава  администрации                                                                                                                                                                                                                                </w:t>
      </w:r>
      <w:proofErr w:type="spellStart"/>
      <w:r w:rsidRPr="00E80C7E">
        <w:t>Пудомягского</w:t>
      </w:r>
      <w:proofErr w:type="spellEnd"/>
      <w:r w:rsidRPr="00E80C7E">
        <w:t xml:space="preserve">  сельского  поселения                                              </w:t>
      </w:r>
      <w:r>
        <w:t xml:space="preserve"> </w:t>
      </w:r>
      <w:r w:rsidRPr="00E80C7E">
        <w:t xml:space="preserve"> </w:t>
      </w:r>
      <w:r>
        <w:t xml:space="preserve">             </w:t>
      </w:r>
      <w:r w:rsidRPr="00E80C7E">
        <w:t xml:space="preserve">    Л.А. Ежова</w:t>
      </w:r>
    </w:p>
    <w:p w:rsidR="00915A8E" w:rsidRDefault="00915A8E" w:rsidP="00915A8E">
      <w:pPr>
        <w:ind w:hanging="567"/>
      </w:pPr>
    </w:p>
    <w:p w:rsidR="00915A8E" w:rsidRDefault="00915A8E" w:rsidP="00915A8E">
      <w:pPr>
        <w:ind w:hanging="567"/>
      </w:pPr>
    </w:p>
    <w:p w:rsidR="00915A8E" w:rsidRDefault="00915A8E" w:rsidP="00915A8E">
      <w:pPr>
        <w:ind w:hanging="567"/>
      </w:pPr>
    </w:p>
    <w:p w:rsidR="00915A8E" w:rsidRDefault="00915A8E" w:rsidP="00915A8E">
      <w:pPr>
        <w:ind w:hanging="567"/>
      </w:pPr>
    </w:p>
    <w:p w:rsidR="000A5353" w:rsidRDefault="000A5353" w:rsidP="00915A8E">
      <w:pPr>
        <w:pStyle w:val="ConsPlusNormal"/>
        <w:jc w:val="right"/>
        <w:outlineLvl w:val="0"/>
        <w:rPr>
          <w:rFonts w:ascii="Times New Roman" w:hAnsi="Times New Roman" w:cs="Times New Roman"/>
          <w:sz w:val="24"/>
          <w:szCs w:val="24"/>
        </w:rPr>
      </w:pPr>
    </w:p>
    <w:p w:rsidR="00915A8E" w:rsidRPr="0082482A" w:rsidRDefault="00915A8E" w:rsidP="00915A8E">
      <w:pPr>
        <w:pStyle w:val="ConsPlusNormal"/>
        <w:jc w:val="right"/>
        <w:outlineLvl w:val="0"/>
        <w:rPr>
          <w:rFonts w:ascii="Times New Roman" w:hAnsi="Times New Roman" w:cs="Times New Roman"/>
          <w:sz w:val="24"/>
          <w:szCs w:val="24"/>
        </w:rPr>
      </w:pPr>
      <w:r w:rsidRPr="0082482A">
        <w:rPr>
          <w:rFonts w:ascii="Times New Roman" w:hAnsi="Times New Roman" w:cs="Times New Roman"/>
          <w:sz w:val="24"/>
          <w:szCs w:val="24"/>
        </w:rPr>
        <w:lastRenderedPageBreak/>
        <w:t>Утверждено</w:t>
      </w:r>
    </w:p>
    <w:p w:rsidR="00915A8E" w:rsidRPr="0082482A" w:rsidRDefault="00915A8E" w:rsidP="00915A8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Постановлением администрации</w:t>
      </w:r>
    </w:p>
    <w:p w:rsidR="00915A8E" w:rsidRPr="0082482A" w:rsidRDefault="00915A8E" w:rsidP="00915A8E">
      <w:pPr>
        <w:pStyle w:val="ConsPlusNormal"/>
        <w:jc w:val="right"/>
        <w:rPr>
          <w:rFonts w:ascii="Times New Roman" w:hAnsi="Times New Roman" w:cs="Times New Roman"/>
          <w:sz w:val="24"/>
          <w:szCs w:val="24"/>
        </w:rPr>
      </w:pPr>
      <w:proofErr w:type="spellStart"/>
      <w:r w:rsidRPr="0082482A">
        <w:rPr>
          <w:rFonts w:ascii="Times New Roman" w:hAnsi="Times New Roman" w:cs="Times New Roman"/>
          <w:sz w:val="24"/>
          <w:szCs w:val="24"/>
        </w:rPr>
        <w:t>Пудомягского</w:t>
      </w:r>
      <w:proofErr w:type="spellEnd"/>
      <w:r w:rsidRPr="0082482A">
        <w:rPr>
          <w:rFonts w:ascii="Times New Roman" w:hAnsi="Times New Roman" w:cs="Times New Roman"/>
          <w:sz w:val="24"/>
          <w:szCs w:val="24"/>
        </w:rPr>
        <w:t xml:space="preserve"> сельского поселения</w:t>
      </w:r>
    </w:p>
    <w:p w:rsidR="00915A8E" w:rsidRPr="0082482A" w:rsidRDefault="00915A8E" w:rsidP="00915A8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 xml:space="preserve">от </w:t>
      </w:r>
      <w:r w:rsidR="000A5353">
        <w:rPr>
          <w:rFonts w:ascii="Times New Roman" w:hAnsi="Times New Roman" w:cs="Times New Roman"/>
          <w:sz w:val="24"/>
          <w:szCs w:val="24"/>
        </w:rPr>
        <w:t>15.03.</w:t>
      </w:r>
      <w:r w:rsidRPr="0082482A">
        <w:rPr>
          <w:rFonts w:ascii="Times New Roman" w:hAnsi="Times New Roman" w:cs="Times New Roman"/>
          <w:sz w:val="24"/>
          <w:szCs w:val="24"/>
        </w:rPr>
        <w:t xml:space="preserve"> 2019 г. N </w:t>
      </w:r>
      <w:r w:rsidR="000A5353">
        <w:rPr>
          <w:rFonts w:ascii="Times New Roman" w:hAnsi="Times New Roman" w:cs="Times New Roman"/>
          <w:sz w:val="24"/>
          <w:szCs w:val="24"/>
        </w:rPr>
        <w:t>130</w:t>
      </w:r>
    </w:p>
    <w:p w:rsidR="00385604" w:rsidRPr="00A0289E" w:rsidRDefault="00385604" w:rsidP="00385604">
      <w:pPr>
        <w:autoSpaceDE w:val="0"/>
        <w:autoSpaceDN w:val="0"/>
        <w:adjustRightInd w:val="0"/>
        <w:jc w:val="center"/>
        <w:outlineLvl w:val="0"/>
        <w:rPr>
          <w:sz w:val="28"/>
          <w:szCs w:val="28"/>
        </w:rPr>
      </w:pPr>
    </w:p>
    <w:p w:rsidR="00550474" w:rsidRPr="00915A8E" w:rsidRDefault="00915A8E" w:rsidP="00550474">
      <w:pPr>
        <w:jc w:val="center"/>
        <w:rPr>
          <w:b/>
          <w:bCs/>
          <w:sz w:val="28"/>
          <w:szCs w:val="28"/>
        </w:rPr>
      </w:pPr>
      <w:r>
        <w:rPr>
          <w:b/>
          <w:bCs/>
          <w:sz w:val="28"/>
          <w:szCs w:val="28"/>
        </w:rPr>
        <w:t>А</w:t>
      </w:r>
      <w:r w:rsidR="00385604" w:rsidRPr="00A0289E">
        <w:rPr>
          <w:b/>
          <w:bCs/>
          <w:sz w:val="28"/>
          <w:szCs w:val="28"/>
        </w:rPr>
        <w:t>дминистративн</w:t>
      </w:r>
      <w:r>
        <w:rPr>
          <w:b/>
          <w:bCs/>
          <w:sz w:val="28"/>
          <w:szCs w:val="28"/>
        </w:rPr>
        <w:t>ый</w:t>
      </w:r>
      <w:r w:rsidR="00385604" w:rsidRPr="00A0289E">
        <w:rPr>
          <w:b/>
          <w:bCs/>
          <w:sz w:val="28"/>
          <w:szCs w:val="28"/>
        </w:rPr>
        <w:t xml:space="preserve"> регламент по предоставлению муниципальной услуги </w:t>
      </w:r>
      <w:r w:rsidR="00227F09" w:rsidRPr="00A0289E">
        <w:rPr>
          <w:b/>
          <w:bCs/>
          <w:sz w:val="28"/>
          <w:szCs w:val="28"/>
        </w:rPr>
        <w:t>«</w:t>
      </w:r>
      <w:r w:rsidR="00385604" w:rsidRPr="00915A8E">
        <w:rPr>
          <w:b/>
          <w:bCs/>
          <w:sz w:val="28"/>
          <w:szCs w:val="28"/>
        </w:rPr>
        <w:t xml:space="preserve">Признание </w:t>
      </w:r>
      <w:r w:rsidR="00550474" w:rsidRPr="00915A8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915A8E" w:rsidRDefault="00550474" w:rsidP="00550474">
      <w:pPr>
        <w:autoSpaceDE w:val="0"/>
        <w:autoSpaceDN w:val="0"/>
        <w:adjustRightInd w:val="0"/>
        <w:jc w:val="center"/>
        <w:rPr>
          <w:b/>
          <w:bCs/>
          <w:sz w:val="28"/>
          <w:szCs w:val="28"/>
        </w:rPr>
      </w:pPr>
      <w:r w:rsidRPr="00915A8E">
        <w:rPr>
          <w:b/>
          <w:bCs/>
          <w:sz w:val="28"/>
          <w:szCs w:val="28"/>
        </w:rPr>
        <w:t>жилым домом и жилого дома садовым домом</w:t>
      </w:r>
      <w:r w:rsidR="00227F09" w:rsidRPr="00915A8E">
        <w:rPr>
          <w:b/>
          <w:bCs/>
          <w:sz w:val="28"/>
          <w:szCs w:val="28"/>
        </w:rPr>
        <w:t>»</w:t>
      </w:r>
    </w:p>
    <w:p w:rsidR="00550474" w:rsidRPr="00915A8E" w:rsidRDefault="00D640FA" w:rsidP="00550474">
      <w:pPr>
        <w:jc w:val="center"/>
        <w:rPr>
          <w:bCs/>
          <w:sz w:val="28"/>
          <w:szCs w:val="28"/>
        </w:rPr>
      </w:pPr>
      <w:r w:rsidRPr="00915A8E">
        <w:rPr>
          <w:sz w:val="28"/>
          <w:szCs w:val="28"/>
        </w:rPr>
        <w:t xml:space="preserve">(Сокращенное наименование: «Признание </w:t>
      </w:r>
      <w:r w:rsidR="00550474" w:rsidRPr="00915A8E">
        <w:rPr>
          <w:sz w:val="28"/>
          <w:szCs w:val="28"/>
        </w:rPr>
        <w:t xml:space="preserve">помещения жилым помещением, </w:t>
      </w:r>
      <w:r w:rsidR="00550474" w:rsidRPr="00915A8E">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915A8E">
        <w:rPr>
          <w:bCs/>
          <w:sz w:val="28"/>
          <w:szCs w:val="28"/>
        </w:rPr>
        <w:t>жилым домом и жилого дома садовым домом</w:t>
      </w:r>
      <w:r w:rsidR="00D640FA" w:rsidRPr="00915A8E">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915A8E">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45D47" w:rsidRPr="00915A8E">
        <w:rPr>
          <w:sz w:val="28"/>
          <w:szCs w:val="28"/>
        </w:rPr>
        <w:t>»</w:t>
      </w:r>
      <w:r w:rsidR="00045D47">
        <w:rPr>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t xml:space="preserve">а) </w:t>
      </w:r>
      <w:r w:rsidR="00736C14"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t xml:space="preserve">б) </w:t>
      </w:r>
      <w:r w:rsidR="00736C14" w:rsidRPr="006F2ACD">
        <w:rPr>
          <w:rFonts w:eastAsia="Calibri"/>
          <w:sz w:val="28"/>
          <w:szCs w:val="28"/>
        </w:rPr>
        <w:t>опекуны недееспособных граждан;</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t xml:space="preserve">в) </w:t>
      </w:r>
      <w:r w:rsidR="00736C14"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t xml:space="preserve">а) </w:t>
      </w:r>
      <w:r w:rsidR="00736C14"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lastRenderedPageBreak/>
        <w:t xml:space="preserve">б) </w:t>
      </w:r>
      <w:r w:rsidR="00736C14"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6F2ACD"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Информация о месте нахождения, администрации муниципального образования </w:t>
      </w:r>
      <w:r w:rsidR="00E563F2" w:rsidRPr="00E563F2">
        <w:rPr>
          <w:rFonts w:ascii="Times New Roman" w:hAnsi="Times New Roman"/>
          <w:sz w:val="28"/>
          <w:szCs w:val="28"/>
        </w:rPr>
        <w:t>"</w:t>
      </w:r>
      <w:proofErr w:type="spellStart"/>
      <w:r w:rsidR="00E563F2" w:rsidRPr="00E563F2">
        <w:rPr>
          <w:rFonts w:ascii="Times New Roman" w:hAnsi="Times New Roman"/>
          <w:sz w:val="28"/>
          <w:szCs w:val="28"/>
        </w:rPr>
        <w:t>Пудомягское</w:t>
      </w:r>
      <w:proofErr w:type="spellEnd"/>
      <w:r w:rsidR="00E563F2" w:rsidRPr="00E563F2">
        <w:rPr>
          <w:rFonts w:ascii="Times New Roman" w:hAnsi="Times New Roman"/>
          <w:sz w:val="28"/>
          <w:szCs w:val="28"/>
        </w:rPr>
        <w:t xml:space="preserve"> сельское поселение" Гатчинского муниципального района Ленинградской области</w:t>
      </w:r>
      <w:r w:rsidR="00E563F2" w:rsidRPr="006F2ACD">
        <w:rPr>
          <w:rFonts w:ascii="Times New Roman" w:eastAsia="Calibri" w:hAnsi="Times New Roman"/>
          <w:sz w:val="28"/>
          <w:szCs w:val="28"/>
        </w:rPr>
        <w:t xml:space="preserve"> </w:t>
      </w:r>
      <w:r w:rsidRPr="006F2A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F2ACD">
        <w:rPr>
          <w:rFonts w:ascii="Times New Roman" w:hAnsi="Times New Roman"/>
          <w:sz w:val="28"/>
          <w:szCs w:val="28"/>
        </w:rPr>
        <w:t xml:space="preserve">графиках работы, </w:t>
      </w:r>
      <w:r w:rsidR="00482E3B" w:rsidRPr="006F2ACD">
        <w:rPr>
          <w:rFonts w:ascii="Times New Roman" w:hAnsi="Times New Roman"/>
          <w:sz w:val="28"/>
          <w:szCs w:val="28"/>
        </w:rPr>
        <w:t xml:space="preserve"> </w:t>
      </w:r>
      <w:r w:rsidRPr="006F2ACD">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на информационных стендах в местах предоставления муниципальной  услуги (в </w:t>
      </w:r>
      <w:r w:rsidR="00045D47">
        <w:rPr>
          <w:rFonts w:ascii="Times New Roman" w:hAnsi="Times New Roman"/>
          <w:sz w:val="28"/>
          <w:szCs w:val="28"/>
        </w:rPr>
        <w:t>доступном для заявителей месте)</w:t>
      </w:r>
      <w:r w:rsidRPr="006F2ACD">
        <w:rPr>
          <w:rFonts w:ascii="Times New Roman" w:hAnsi="Times New Roman"/>
          <w:sz w:val="28"/>
          <w:szCs w:val="28"/>
        </w:rPr>
        <w:t xml:space="preserve">; </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w:t>
      </w:r>
      <w:r w:rsidR="00045D47" w:rsidRPr="006F2ACD">
        <w:rPr>
          <w:rFonts w:ascii="Times New Roman" w:hAnsi="Times New Roman"/>
          <w:sz w:val="28"/>
          <w:szCs w:val="28"/>
        </w:rPr>
        <w:t>на официальном Интернет-сайте администрации</w:t>
      </w:r>
      <w:r w:rsidR="00E27AFB">
        <w:rPr>
          <w:rFonts w:ascii="Times New Roman" w:hAnsi="Times New Roman"/>
          <w:sz w:val="28"/>
          <w:szCs w:val="28"/>
        </w:rPr>
        <w:t>:</w:t>
      </w:r>
      <w:r w:rsidR="00045D47" w:rsidRPr="00E563F2">
        <w:rPr>
          <w:rFonts w:ascii="Times New Roman" w:hAnsi="Times New Roman"/>
          <w:color w:val="0000FF"/>
          <w:sz w:val="24"/>
          <w:szCs w:val="24"/>
        </w:rPr>
        <w:t xml:space="preserve"> </w:t>
      </w:r>
      <w:r w:rsidR="00045D47" w:rsidRPr="00045D47">
        <w:rPr>
          <w:rFonts w:ascii="Times New Roman" w:hAnsi="Times New Roman"/>
          <w:sz w:val="28"/>
          <w:szCs w:val="28"/>
        </w:rPr>
        <w:t>http://adm-pudomyagi.ru</w:t>
      </w:r>
      <w:r w:rsidR="00045D47">
        <w:rPr>
          <w:rFonts w:ascii="Times New Roman" w:hAnsi="Times New Roman"/>
          <w:sz w:val="28"/>
          <w:szCs w:val="28"/>
        </w:rPr>
        <w:t>;</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045D47"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муниципальной услуги – </w:t>
      </w:r>
      <w:r w:rsidR="00385604" w:rsidRPr="006F2ACD">
        <w:rPr>
          <w:sz w:val="28"/>
          <w:szCs w:val="28"/>
        </w:rPr>
        <w:t>П</w:t>
      </w:r>
      <w:r w:rsidRPr="006F2ACD">
        <w:rPr>
          <w:sz w:val="28"/>
          <w:szCs w:val="28"/>
        </w:rPr>
        <w:t xml:space="preserve">ризнание </w:t>
      </w:r>
      <w:r w:rsidR="00550474" w:rsidRPr="00045D4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45D47">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045D47">
        <w:rPr>
          <w:sz w:val="28"/>
          <w:szCs w:val="28"/>
        </w:rPr>
        <w:t>Сокращенное наименование</w:t>
      </w:r>
      <w:r w:rsidR="00385604" w:rsidRPr="00045D47">
        <w:rPr>
          <w:sz w:val="28"/>
          <w:szCs w:val="28"/>
        </w:rPr>
        <w:t xml:space="preserve">: </w:t>
      </w:r>
      <w:r w:rsidR="00227F09" w:rsidRPr="00045D47">
        <w:rPr>
          <w:sz w:val="28"/>
          <w:szCs w:val="28"/>
        </w:rPr>
        <w:t>«</w:t>
      </w:r>
      <w:r w:rsidR="00385604" w:rsidRPr="00045D47">
        <w:rPr>
          <w:bCs/>
          <w:sz w:val="28"/>
          <w:szCs w:val="28"/>
        </w:rPr>
        <w:t xml:space="preserve">Признание </w:t>
      </w:r>
      <w:r w:rsidR="00550474" w:rsidRPr="00045D4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045D47">
        <w:rPr>
          <w:bCs/>
          <w:sz w:val="28"/>
          <w:szCs w:val="28"/>
        </w:rPr>
        <w:t>»</w:t>
      </w:r>
      <w:r w:rsidRPr="00045D47">
        <w:rPr>
          <w:sz w:val="28"/>
          <w:szCs w:val="28"/>
        </w:rPr>
        <w:t>.</w:t>
      </w:r>
    </w:p>
    <w:p w:rsidR="00736C14" w:rsidRPr="006F2ACD" w:rsidRDefault="00736C14" w:rsidP="00736C14">
      <w:pPr>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045D47" w:rsidRPr="006F2ACD">
        <w:rPr>
          <w:sz w:val="28"/>
          <w:szCs w:val="28"/>
        </w:rPr>
        <w:t xml:space="preserve">муниципального образования </w:t>
      </w:r>
      <w:r w:rsidR="00045D47" w:rsidRPr="00E563F2">
        <w:rPr>
          <w:sz w:val="28"/>
          <w:szCs w:val="28"/>
        </w:rPr>
        <w:t>"</w:t>
      </w:r>
      <w:proofErr w:type="spellStart"/>
      <w:r w:rsidR="00045D47" w:rsidRPr="00E563F2">
        <w:rPr>
          <w:sz w:val="28"/>
          <w:szCs w:val="28"/>
        </w:rPr>
        <w:t>Пудомягское</w:t>
      </w:r>
      <w:proofErr w:type="spellEnd"/>
      <w:r w:rsidR="00045D47" w:rsidRPr="00E563F2">
        <w:rPr>
          <w:sz w:val="28"/>
          <w:szCs w:val="28"/>
        </w:rPr>
        <w:t xml:space="preserve"> сельское поселение"</w:t>
      </w:r>
      <w:r w:rsidR="00045D47">
        <w:rPr>
          <w:sz w:val="28"/>
          <w:szCs w:val="28"/>
        </w:rPr>
        <w:t xml:space="preserve"> </w:t>
      </w:r>
      <w:r w:rsidR="00045D47">
        <w:rPr>
          <w:rFonts w:eastAsia="Calibri"/>
          <w:sz w:val="28"/>
          <w:szCs w:val="28"/>
        </w:rPr>
        <w:t>Гатчинского муниципального района</w:t>
      </w:r>
      <w:r w:rsidRPr="006F2ACD">
        <w:rPr>
          <w:rFonts w:eastAsia="Calibri"/>
          <w:sz w:val="28"/>
          <w:szCs w:val="28"/>
        </w:rPr>
        <w:t xml:space="preserve"> Ленинградской области.</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lastRenderedPageBreak/>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F62B03" w:rsidRPr="00045D47" w:rsidRDefault="00736C14" w:rsidP="00736C14">
      <w:pPr>
        <w:widowControl w:val="0"/>
        <w:ind w:firstLine="709"/>
        <w:jc w:val="both"/>
        <w:rPr>
          <w:sz w:val="28"/>
          <w:szCs w:val="28"/>
        </w:rPr>
      </w:pPr>
      <w:r w:rsidRPr="00F34DDA">
        <w:rPr>
          <w:sz w:val="28"/>
          <w:szCs w:val="28"/>
        </w:rPr>
        <w:t xml:space="preserve">2.3. </w:t>
      </w:r>
      <w:r w:rsidRPr="00045D47">
        <w:rPr>
          <w:sz w:val="28"/>
          <w:szCs w:val="28"/>
        </w:rPr>
        <w:t>Результатом предоставления муниципальной услуги является:</w:t>
      </w:r>
      <w:r w:rsidR="00F34DDA" w:rsidRPr="00045D47">
        <w:rPr>
          <w:sz w:val="28"/>
          <w:szCs w:val="28"/>
        </w:rPr>
        <w:t xml:space="preserve"> </w:t>
      </w:r>
      <w:r w:rsidRPr="00045D47">
        <w:rPr>
          <w:sz w:val="28"/>
          <w:szCs w:val="28"/>
        </w:rPr>
        <w:t xml:space="preserve"> </w:t>
      </w:r>
      <w:r w:rsidR="00F34DDA" w:rsidRPr="00045D47">
        <w:rPr>
          <w:sz w:val="28"/>
          <w:szCs w:val="28"/>
        </w:rPr>
        <w:t xml:space="preserve">принятие решения </w:t>
      </w:r>
      <w:r w:rsidR="00F62B03" w:rsidRPr="00045D47">
        <w:rPr>
          <w:sz w:val="28"/>
          <w:szCs w:val="28"/>
        </w:rPr>
        <w:t xml:space="preserve">о признании </w:t>
      </w:r>
      <w:r w:rsidR="00550474" w:rsidRPr="00045D4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045D47">
        <w:rPr>
          <w:sz w:val="28"/>
          <w:szCs w:val="28"/>
        </w:rPr>
        <w:t xml:space="preserve"> или </w:t>
      </w:r>
      <w:r w:rsidR="000C79DF" w:rsidRPr="00045D47">
        <w:rPr>
          <w:sz w:val="28"/>
          <w:szCs w:val="28"/>
        </w:rPr>
        <w:t>решения</w:t>
      </w:r>
      <w:r w:rsidR="00F62B03" w:rsidRPr="00045D47">
        <w:rPr>
          <w:sz w:val="28"/>
          <w:szCs w:val="28"/>
        </w:rPr>
        <w:t xml:space="preserve"> об отказе</w:t>
      </w:r>
      <w:r w:rsidR="00FA1EDB" w:rsidRPr="00045D47">
        <w:rPr>
          <w:sz w:val="28"/>
          <w:szCs w:val="28"/>
        </w:rPr>
        <w:t xml:space="preserve"> </w:t>
      </w:r>
      <w:r w:rsidR="00F62B03" w:rsidRPr="00045D47">
        <w:rPr>
          <w:sz w:val="28"/>
          <w:szCs w:val="28"/>
        </w:rPr>
        <w:t>в</w:t>
      </w:r>
      <w:r w:rsidR="00FA1EDB" w:rsidRPr="00045D47">
        <w:rPr>
          <w:sz w:val="28"/>
          <w:szCs w:val="28"/>
        </w:rPr>
        <w:t xml:space="preserve"> </w:t>
      </w:r>
      <w:r w:rsidR="00F62B03" w:rsidRPr="00045D47">
        <w:rPr>
          <w:sz w:val="28"/>
          <w:szCs w:val="28"/>
        </w:rPr>
        <w:t xml:space="preserve">признании </w:t>
      </w:r>
      <w:r w:rsidR="00550474" w:rsidRPr="00045D4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045D47">
        <w:rPr>
          <w:sz w:val="28"/>
          <w:szCs w:val="28"/>
        </w:rPr>
        <w:t>.</w:t>
      </w:r>
    </w:p>
    <w:p w:rsidR="00F34DDA" w:rsidRPr="00F34DDA" w:rsidRDefault="00F34DDA" w:rsidP="00736C14">
      <w:pPr>
        <w:widowControl w:val="0"/>
        <w:ind w:firstLine="709"/>
        <w:jc w:val="both"/>
        <w:rPr>
          <w:sz w:val="28"/>
          <w:szCs w:val="28"/>
        </w:rPr>
      </w:pPr>
      <w:r w:rsidRPr="00045D47">
        <w:rPr>
          <w:sz w:val="28"/>
          <w:szCs w:val="28"/>
        </w:rPr>
        <w:t>Решение принимается в виде заключения.</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w:t>
      </w:r>
      <w:r w:rsidRPr="00F34DDA">
        <w:rPr>
          <w:sz w:val="28"/>
          <w:szCs w:val="28"/>
        </w:rPr>
        <w:lastRenderedPageBreak/>
        <w:t xml:space="preserve">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48588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lastRenderedPageBreak/>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485886" w:rsidRDefault="00D34E4A" w:rsidP="00D34E4A">
      <w:pPr>
        <w:widowControl w:val="0"/>
        <w:ind w:firstLine="709"/>
        <w:jc w:val="both"/>
        <w:rPr>
          <w:sz w:val="28"/>
          <w:szCs w:val="28"/>
        </w:rPr>
      </w:pPr>
      <w:r w:rsidRPr="00485886">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485886" w:rsidRDefault="00D34E4A" w:rsidP="00D34E4A">
      <w:pPr>
        <w:widowControl w:val="0"/>
        <w:ind w:firstLine="709"/>
        <w:jc w:val="both"/>
        <w:rPr>
          <w:sz w:val="28"/>
          <w:szCs w:val="28"/>
        </w:rPr>
      </w:pPr>
      <w:r w:rsidRPr="00485886">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D34E4A" w:rsidRPr="00485886" w:rsidRDefault="00D34E4A" w:rsidP="00D34E4A">
      <w:pPr>
        <w:widowControl w:val="0"/>
        <w:ind w:firstLine="709"/>
        <w:jc w:val="both"/>
        <w:rPr>
          <w:sz w:val="28"/>
          <w:szCs w:val="28"/>
        </w:rPr>
      </w:pPr>
      <w:r w:rsidRPr="0048588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485886" w:rsidRDefault="00D34E4A" w:rsidP="00D34E4A">
      <w:pPr>
        <w:widowControl w:val="0"/>
        <w:ind w:firstLine="709"/>
        <w:jc w:val="both"/>
        <w:rPr>
          <w:sz w:val="28"/>
          <w:szCs w:val="28"/>
        </w:rPr>
      </w:pPr>
      <w:r w:rsidRPr="00485886">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485886" w:rsidRDefault="00D34E4A" w:rsidP="00D34E4A">
      <w:pPr>
        <w:widowControl w:val="0"/>
        <w:ind w:firstLine="709"/>
        <w:jc w:val="both"/>
        <w:rPr>
          <w:sz w:val="28"/>
          <w:szCs w:val="28"/>
        </w:rPr>
      </w:pPr>
      <w:r w:rsidRPr="00485886">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485886">
        <w:rPr>
          <w:sz w:val="28"/>
          <w:szCs w:val="28"/>
        </w:rPr>
        <w:t>;</w:t>
      </w:r>
    </w:p>
    <w:p w:rsidR="00CC504F" w:rsidRPr="00485886" w:rsidRDefault="00CC504F" w:rsidP="00CC504F">
      <w:pPr>
        <w:widowControl w:val="0"/>
        <w:ind w:firstLine="709"/>
        <w:jc w:val="both"/>
        <w:rPr>
          <w:sz w:val="28"/>
          <w:szCs w:val="28"/>
        </w:rPr>
      </w:pPr>
      <w:r w:rsidRPr="00485886">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485886">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485886">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485886">
        <w:rPr>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w:t>
      </w:r>
      <w:r w:rsidR="00A10B67" w:rsidRPr="000F7986">
        <w:rPr>
          <w:sz w:val="28"/>
          <w:szCs w:val="28"/>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485886">
        <w:rPr>
          <w:sz w:val="28"/>
          <w:szCs w:val="28"/>
        </w:rPr>
        <w:t>помещение</w:t>
      </w:r>
      <w:r w:rsidR="000F7986" w:rsidRPr="00485886">
        <w:rPr>
          <w:sz w:val="28"/>
          <w:szCs w:val="28"/>
        </w:rPr>
        <w:t>, садовый дом, жилой дом</w:t>
      </w:r>
      <w:r w:rsidR="00377E41" w:rsidRPr="00485886">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48588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485886" w:rsidRDefault="0033673C" w:rsidP="00A04413">
      <w:pPr>
        <w:widowControl w:val="0"/>
        <w:ind w:firstLine="709"/>
        <w:jc w:val="both"/>
        <w:rPr>
          <w:sz w:val="28"/>
          <w:szCs w:val="28"/>
        </w:rPr>
      </w:pPr>
      <w:r w:rsidRPr="00485886">
        <w:rPr>
          <w:sz w:val="28"/>
          <w:szCs w:val="28"/>
        </w:rPr>
        <w:t xml:space="preserve">2.10.1. Исчерпывающий перечень оснований для отказа в предоставлении муниципальной услуги в части </w:t>
      </w:r>
      <w:r w:rsidR="00A04413" w:rsidRPr="00485886">
        <w:rPr>
          <w:sz w:val="28"/>
          <w:szCs w:val="28"/>
        </w:rPr>
        <w:t>признания садового дома жилым домом, жилого дома садовым домом:</w:t>
      </w:r>
    </w:p>
    <w:p w:rsidR="00E83D09" w:rsidRPr="00485886" w:rsidRDefault="006D6DD9" w:rsidP="00A04413">
      <w:pPr>
        <w:widowControl w:val="0"/>
        <w:ind w:firstLine="709"/>
        <w:jc w:val="both"/>
        <w:rPr>
          <w:sz w:val="28"/>
          <w:szCs w:val="28"/>
        </w:rPr>
      </w:pPr>
      <w:r w:rsidRPr="00485886">
        <w:rPr>
          <w:sz w:val="28"/>
          <w:szCs w:val="28"/>
        </w:rPr>
        <w:t>1</w:t>
      </w:r>
      <w:r w:rsidR="00E83D09" w:rsidRPr="00485886">
        <w:rPr>
          <w:sz w:val="28"/>
          <w:szCs w:val="28"/>
        </w:rPr>
        <w:t xml:space="preserve">) непредставление документов, указанных в </w:t>
      </w:r>
      <w:r w:rsidRPr="00485886">
        <w:rPr>
          <w:sz w:val="28"/>
          <w:szCs w:val="28"/>
        </w:rPr>
        <w:t xml:space="preserve">подпунктах 1 и (или) 6 </w:t>
      </w:r>
      <w:r w:rsidR="00E83D09" w:rsidRPr="00485886">
        <w:rPr>
          <w:sz w:val="28"/>
          <w:szCs w:val="28"/>
        </w:rPr>
        <w:t>пункте 2.6</w:t>
      </w:r>
      <w:r w:rsidRPr="00485886">
        <w:rPr>
          <w:sz w:val="28"/>
          <w:szCs w:val="28"/>
        </w:rPr>
        <w:t>.1</w:t>
      </w:r>
      <w:r w:rsidR="00E83D09" w:rsidRPr="00485886">
        <w:rPr>
          <w:sz w:val="28"/>
          <w:szCs w:val="28"/>
        </w:rPr>
        <w:t xml:space="preserve"> настоящего административного регламента</w:t>
      </w:r>
      <w:r w:rsidRPr="00485886">
        <w:rPr>
          <w:sz w:val="28"/>
          <w:szCs w:val="28"/>
        </w:rPr>
        <w:t>;</w:t>
      </w:r>
    </w:p>
    <w:p w:rsidR="00071B13" w:rsidRPr="00485886" w:rsidRDefault="006D6DD9" w:rsidP="00A04413">
      <w:pPr>
        <w:widowControl w:val="0"/>
        <w:ind w:firstLine="709"/>
        <w:jc w:val="both"/>
        <w:rPr>
          <w:sz w:val="28"/>
          <w:szCs w:val="28"/>
        </w:rPr>
      </w:pPr>
      <w:r w:rsidRPr="00485886">
        <w:rPr>
          <w:sz w:val="28"/>
          <w:szCs w:val="28"/>
        </w:rPr>
        <w:t>2</w:t>
      </w:r>
      <w:r w:rsidR="00A04413" w:rsidRPr="00485886">
        <w:rPr>
          <w:sz w:val="28"/>
          <w:szCs w:val="28"/>
        </w:rPr>
        <w:t>)</w:t>
      </w:r>
      <w:r w:rsidR="005062EB" w:rsidRPr="00485886">
        <w:rPr>
          <w:sz w:val="28"/>
          <w:szCs w:val="28"/>
        </w:rPr>
        <w:t xml:space="preserve"> </w:t>
      </w:r>
      <w:r w:rsidR="00071B13" w:rsidRPr="00485886">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485886" w:rsidRDefault="00180AAD" w:rsidP="00A04413">
      <w:pPr>
        <w:widowControl w:val="0"/>
        <w:ind w:firstLine="709"/>
        <w:jc w:val="both"/>
        <w:rPr>
          <w:sz w:val="28"/>
        </w:rPr>
      </w:pPr>
      <w:r w:rsidRPr="00485886">
        <w:rPr>
          <w:sz w:val="28"/>
          <w:szCs w:val="28"/>
        </w:rPr>
        <w:t>3</w:t>
      </w:r>
      <w:r w:rsidR="00A04413" w:rsidRPr="00485886">
        <w:rPr>
          <w:sz w:val="28"/>
          <w:szCs w:val="28"/>
        </w:rPr>
        <w:t xml:space="preserve">) </w:t>
      </w:r>
      <w:r w:rsidRPr="00485886">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85886" w:rsidRDefault="00180AAD" w:rsidP="00180AAD">
      <w:pPr>
        <w:ind w:firstLine="540"/>
        <w:jc w:val="both"/>
        <w:rPr>
          <w:sz w:val="28"/>
        </w:rPr>
      </w:pPr>
      <w:r w:rsidRPr="00485886">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85886" w:rsidRDefault="00180AAD" w:rsidP="00180AAD">
      <w:pPr>
        <w:ind w:firstLine="540"/>
        <w:jc w:val="both"/>
        <w:rPr>
          <w:sz w:val="28"/>
        </w:rPr>
      </w:pPr>
      <w:r w:rsidRPr="00485886">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85886" w:rsidRDefault="00180AAD" w:rsidP="00180AAD">
      <w:pPr>
        <w:ind w:firstLine="540"/>
        <w:jc w:val="both"/>
        <w:rPr>
          <w:sz w:val="28"/>
        </w:rPr>
      </w:pPr>
      <w:r w:rsidRPr="00485886">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85886" w:rsidRDefault="00180AAD" w:rsidP="00180AAD">
      <w:pPr>
        <w:ind w:firstLine="540"/>
        <w:jc w:val="both"/>
        <w:rPr>
          <w:sz w:val="28"/>
        </w:rPr>
      </w:pPr>
      <w:r w:rsidRPr="00485886">
        <w:rPr>
          <w:sz w:val="28"/>
        </w:rPr>
        <w:lastRenderedPageBreak/>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r w:rsidRPr="00485886">
        <w:rPr>
          <w:sz w:val="28"/>
          <w:szCs w:val="28"/>
        </w:rPr>
        <w:t>Отказ в признании садового дома жилым домом или жилого дома садовым домом по основанию</w:t>
      </w:r>
      <w:r w:rsidR="00AB25AE" w:rsidRPr="00485886">
        <w:rPr>
          <w:sz w:val="28"/>
          <w:szCs w:val="28"/>
        </w:rPr>
        <w:t xml:space="preserve">, предусмотренному </w:t>
      </w:r>
      <w:proofErr w:type="spellStart"/>
      <w:r w:rsidR="00AB25AE" w:rsidRPr="00485886">
        <w:rPr>
          <w:sz w:val="28"/>
          <w:szCs w:val="28"/>
        </w:rPr>
        <w:t>пп</w:t>
      </w:r>
      <w:proofErr w:type="spellEnd"/>
      <w:r w:rsidR="00AB25AE" w:rsidRPr="00485886">
        <w:rPr>
          <w:sz w:val="28"/>
          <w:szCs w:val="28"/>
        </w:rPr>
        <w:t xml:space="preserve">. </w:t>
      </w:r>
      <w:r w:rsidR="0061305E" w:rsidRPr="00485886">
        <w:rPr>
          <w:sz w:val="28"/>
          <w:szCs w:val="28"/>
        </w:rPr>
        <w:t>д</w:t>
      </w:r>
      <w:r w:rsidR="00AB25AE" w:rsidRPr="00485886">
        <w:rPr>
          <w:sz w:val="28"/>
          <w:szCs w:val="28"/>
        </w:rPr>
        <w:t xml:space="preserve"> п. </w:t>
      </w:r>
      <w:r w:rsidR="0061305E" w:rsidRPr="00485886">
        <w:rPr>
          <w:sz w:val="28"/>
          <w:szCs w:val="28"/>
        </w:rPr>
        <w:t>2.10</w:t>
      </w:r>
      <w:r w:rsidRPr="00485886">
        <w:rPr>
          <w:sz w:val="28"/>
          <w:szCs w:val="28"/>
        </w:rPr>
        <w:t xml:space="preserve"> </w:t>
      </w:r>
      <w:r w:rsidR="00E83D09" w:rsidRPr="00485886">
        <w:rPr>
          <w:sz w:val="28"/>
          <w:szCs w:val="28"/>
        </w:rPr>
        <w:t>настоящего административного регламента д</w:t>
      </w:r>
      <w:r w:rsidRPr="00485886">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00E83D09" w:rsidRPr="00485886">
        <w:rPr>
          <w:sz w:val="28"/>
          <w:szCs w:val="28"/>
        </w:rPr>
        <w:t>пп</w:t>
      </w:r>
      <w:proofErr w:type="spellEnd"/>
      <w:r w:rsidR="00E83D09" w:rsidRPr="00485886">
        <w:rPr>
          <w:sz w:val="28"/>
          <w:szCs w:val="28"/>
        </w:rPr>
        <w:t xml:space="preserve">. д п. 2.10 </w:t>
      </w:r>
      <w:r w:rsidRPr="00485886">
        <w:rPr>
          <w:sz w:val="28"/>
          <w:szCs w:val="28"/>
        </w:rPr>
        <w:t xml:space="preserve"> настоящего </w:t>
      </w:r>
      <w:r w:rsidR="00E83D09" w:rsidRPr="00485886">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w:t>
      </w:r>
      <w:r w:rsidRPr="00180AAD">
        <w:rPr>
          <w:sz w:val="28"/>
          <w:szCs w:val="28"/>
        </w:rPr>
        <w:lastRenderedPageBreak/>
        <w:t>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2.15.1. Показатели доступности муниципальной услуги (общие, </w:t>
      </w:r>
      <w:r w:rsidRPr="00180AAD">
        <w:rPr>
          <w:sz w:val="28"/>
          <w:szCs w:val="28"/>
        </w:rPr>
        <w:lastRenderedPageBreak/>
        <w:t>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w:t>
      </w:r>
      <w:r w:rsidR="00736C14" w:rsidRPr="00BA2321">
        <w:rPr>
          <w:sz w:val="28"/>
          <w:szCs w:val="28"/>
        </w:rPr>
        <w:lastRenderedPageBreak/>
        <w:t xml:space="preserve">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5C2277">
        <w:rPr>
          <w:sz w:val="28"/>
          <w:szCs w:val="28"/>
        </w:rPr>
        <w:t>3</w:t>
      </w:r>
      <w:r w:rsidRPr="00485886">
        <w:rPr>
          <w:sz w:val="28"/>
          <w:szCs w:val="28"/>
        </w:rPr>
        <w:t>.1.</w:t>
      </w:r>
      <w:r w:rsidR="005972C9" w:rsidRPr="00485886">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3) </w:t>
      </w:r>
      <w:r w:rsidR="005C2277" w:rsidRPr="00485886">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85886">
        <w:rPr>
          <w:sz w:val="28"/>
          <w:szCs w:val="28"/>
        </w:rPr>
        <w:t>решения</w:t>
      </w:r>
      <w:r w:rsidR="005C2277" w:rsidRPr="00485886">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2277">
        <w:rPr>
          <w:sz w:val="28"/>
          <w:szCs w:val="28"/>
        </w:rPr>
        <w:t xml:space="preserve"> </w:t>
      </w:r>
      <w:r w:rsidR="00246B96" w:rsidRPr="005C2277">
        <w:rPr>
          <w:sz w:val="28"/>
          <w:szCs w:val="28"/>
        </w:rPr>
        <w:t>–</w:t>
      </w:r>
      <w:r w:rsidRPr="005C2277">
        <w:rPr>
          <w:sz w:val="28"/>
          <w:szCs w:val="28"/>
        </w:rPr>
        <w:t xml:space="preserve"> </w:t>
      </w:r>
      <w:r w:rsidR="00246B96" w:rsidRPr="005C2277">
        <w:rPr>
          <w:sz w:val="28"/>
          <w:szCs w:val="28"/>
        </w:rPr>
        <w:t>2 рабочих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4) Направление </w:t>
      </w:r>
      <w:r w:rsidR="005C2277" w:rsidRPr="00485886">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85886">
        <w:rPr>
          <w:sz w:val="28"/>
          <w:szCs w:val="28"/>
        </w:rPr>
        <w:t>решения</w:t>
      </w:r>
      <w:r w:rsidR="005C2277" w:rsidRPr="00485886">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2277">
        <w:rPr>
          <w:sz w:val="28"/>
          <w:szCs w:val="28"/>
        </w:rPr>
        <w:t xml:space="preserve"> - </w:t>
      </w:r>
      <w:r w:rsidR="005813AE" w:rsidRPr="005C2277">
        <w:rPr>
          <w:sz w:val="28"/>
          <w:szCs w:val="28"/>
        </w:rPr>
        <w:t>2</w:t>
      </w:r>
      <w:r w:rsidRPr="005C2277">
        <w:rPr>
          <w:sz w:val="28"/>
          <w:szCs w:val="28"/>
        </w:rPr>
        <w:t xml:space="preserve"> рабоч</w:t>
      </w:r>
      <w:r w:rsidR="006E000C" w:rsidRPr="005C2277">
        <w:rPr>
          <w:sz w:val="28"/>
          <w:szCs w:val="28"/>
        </w:rPr>
        <w:t>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8E497E" w:rsidRPr="00A0289E" w:rsidRDefault="008E497E" w:rsidP="00736C14">
      <w:pPr>
        <w:widowControl w:val="0"/>
        <w:ind w:firstLine="709"/>
        <w:jc w:val="both"/>
        <w:rPr>
          <w:color w:val="C0504D" w:themeColor="accent2"/>
          <w:sz w:val="28"/>
          <w:szCs w:val="28"/>
        </w:rPr>
      </w:pPr>
    </w:p>
    <w:p w:rsidR="00736C14" w:rsidRPr="005972C9" w:rsidRDefault="00736C14" w:rsidP="00736C14">
      <w:pPr>
        <w:widowControl w:val="0"/>
        <w:ind w:firstLine="709"/>
        <w:jc w:val="both"/>
        <w:rPr>
          <w:sz w:val="28"/>
          <w:szCs w:val="28"/>
        </w:rPr>
      </w:pPr>
      <w:r w:rsidRPr="005972C9">
        <w:rPr>
          <w:sz w:val="28"/>
          <w:szCs w:val="28"/>
        </w:rPr>
        <w:t xml:space="preserve">3.1.2. Прием и регистрация заявления о предоставлении муниципальной </w:t>
      </w:r>
      <w:r w:rsidRPr="005972C9">
        <w:rPr>
          <w:sz w:val="28"/>
          <w:szCs w:val="28"/>
        </w:rPr>
        <w:lastRenderedPageBreak/>
        <w:t>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125EA3" w:rsidRDefault="009221E3" w:rsidP="00736C14">
      <w:pPr>
        <w:widowControl w:val="0"/>
        <w:ind w:firstLine="709"/>
        <w:jc w:val="both"/>
        <w:rPr>
          <w:sz w:val="28"/>
          <w:szCs w:val="28"/>
        </w:rPr>
      </w:pP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lastRenderedPageBreak/>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3222C" w:rsidRDefault="006518C7" w:rsidP="00CE353F">
      <w:pPr>
        <w:widowControl w:val="0"/>
        <w:ind w:firstLine="709"/>
        <w:jc w:val="both"/>
        <w:rPr>
          <w:sz w:val="28"/>
          <w:szCs w:val="28"/>
        </w:rPr>
      </w:pPr>
      <w:r w:rsidRPr="0023222C">
        <w:rPr>
          <w:sz w:val="28"/>
          <w:szCs w:val="28"/>
        </w:rPr>
        <w:t xml:space="preserve">3.1.3.3. </w:t>
      </w:r>
      <w:r w:rsidR="0023222C" w:rsidRPr="0023222C">
        <w:rPr>
          <w:sz w:val="28"/>
          <w:szCs w:val="28"/>
        </w:rPr>
        <w:t>По результатам администрацией принимается одно из решений:</w:t>
      </w:r>
    </w:p>
    <w:p w:rsidR="00CE353F" w:rsidRPr="0023222C" w:rsidRDefault="0023222C" w:rsidP="0023222C">
      <w:pPr>
        <w:widowControl w:val="0"/>
        <w:ind w:firstLine="709"/>
        <w:jc w:val="both"/>
        <w:rPr>
          <w:sz w:val="28"/>
          <w:szCs w:val="28"/>
        </w:rPr>
      </w:pPr>
      <w:r w:rsidRPr="00485886">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 xml:space="preserve">о выявлении оснований для признания многоквартирного дома </w:t>
      </w:r>
      <w:r w:rsidRPr="0023222C">
        <w:rPr>
          <w:sz w:val="28"/>
          <w:szCs w:val="28"/>
        </w:rPr>
        <w:lastRenderedPageBreak/>
        <w:t>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46786F" w:rsidRPr="0023222C" w:rsidRDefault="0046786F"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rsidR="00071B13" w:rsidRPr="0023222C" w:rsidRDefault="0046786F"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485886" w:rsidRDefault="0023222C" w:rsidP="0023222C">
      <w:pPr>
        <w:widowControl w:val="0"/>
        <w:tabs>
          <w:tab w:val="left" w:pos="142"/>
          <w:tab w:val="left" w:pos="284"/>
        </w:tabs>
        <w:autoSpaceDE w:val="0"/>
        <w:autoSpaceDN w:val="0"/>
        <w:adjustRightInd w:val="0"/>
        <w:ind w:firstLine="709"/>
        <w:jc w:val="both"/>
        <w:rPr>
          <w:sz w:val="28"/>
          <w:szCs w:val="28"/>
        </w:rPr>
      </w:pPr>
      <w:r w:rsidRPr="00485886">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485886" w:rsidRDefault="0023222C" w:rsidP="0023222C">
      <w:pPr>
        <w:ind w:firstLine="540"/>
        <w:jc w:val="both"/>
        <w:rPr>
          <w:sz w:val="28"/>
          <w:szCs w:val="28"/>
        </w:rPr>
      </w:pPr>
      <w:r w:rsidRPr="00485886">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485886">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принятия решения: наличие/отсутствие оснований, предусмотренных пунктом </w:t>
      </w:r>
      <w:proofErr w:type="spellStart"/>
      <w:r w:rsidR="0023222C" w:rsidRPr="00485886">
        <w:rPr>
          <w:sz w:val="28"/>
          <w:szCs w:val="28"/>
        </w:rPr>
        <w:t>пунктом</w:t>
      </w:r>
      <w:proofErr w:type="spellEnd"/>
      <w:r w:rsidR="0023222C" w:rsidRPr="00485886">
        <w:rPr>
          <w:sz w:val="28"/>
          <w:szCs w:val="28"/>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lastRenderedPageBreak/>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проекта </w:t>
      </w:r>
      <w:r w:rsidR="000C79DF" w:rsidRPr="00485886">
        <w:rPr>
          <w:sz w:val="28"/>
          <w:szCs w:val="28"/>
        </w:rPr>
        <w:t>решения</w:t>
      </w:r>
      <w:r w:rsidR="00E040E6" w:rsidRPr="000C79DF">
        <w:rPr>
          <w:sz w:val="28"/>
          <w:szCs w:val="28"/>
        </w:rPr>
        <w:t xml:space="preserve"> о признании </w:t>
      </w:r>
      <w:r w:rsidR="00006E72" w:rsidRPr="000C79DF">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0C79DF">
        <w:rPr>
          <w:sz w:val="28"/>
          <w:szCs w:val="28"/>
        </w:rPr>
        <w:t xml:space="preserve">или </w:t>
      </w:r>
      <w:r w:rsidR="000C79DF" w:rsidRPr="00485886">
        <w:rPr>
          <w:sz w:val="28"/>
          <w:szCs w:val="28"/>
        </w:rPr>
        <w:t>решения</w:t>
      </w:r>
      <w:r w:rsidR="00E040E6" w:rsidRPr="000C79DF">
        <w:rPr>
          <w:sz w:val="28"/>
          <w:szCs w:val="28"/>
        </w:rPr>
        <w:t xml:space="preserve"> об отказе</w:t>
      </w:r>
      <w:r w:rsidR="00227F09" w:rsidRPr="000C79DF">
        <w:rPr>
          <w:sz w:val="28"/>
          <w:szCs w:val="28"/>
        </w:rPr>
        <w:t xml:space="preserve"> </w:t>
      </w:r>
      <w:r w:rsidR="00E040E6" w:rsidRPr="000C79DF">
        <w:rPr>
          <w:sz w:val="28"/>
          <w:szCs w:val="28"/>
        </w:rPr>
        <w:t>в</w:t>
      </w:r>
      <w:r w:rsidR="00227F09" w:rsidRPr="000C79DF">
        <w:rPr>
          <w:sz w:val="28"/>
          <w:szCs w:val="28"/>
        </w:rPr>
        <w:t xml:space="preserve"> </w:t>
      </w:r>
      <w:r w:rsidR="00E040E6"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0C79DF">
        <w:rPr>
          <w:sz w:val="28"/>
          <w:szCs w:val="28"/>
        </w:rPr>
        <w:t>.</w:t>
      </w:r>
    </w:p>
    <w:p w:rsidR="008C3488" w:rsidRPr="00A0289E" w:rsidRDefault="008C3488" w:rsidP="00E040E6">
      <w:pPr>
        <w:pStyle w:val="a3"/>
        <w:widowControl w:val="0"/>
        <w:ind w:firstLine="709"/>
        <w:jc w:val="both"/>
        <w:rPr>
          <w:color w:val="C0504D" w:themeColor="accent2"/>
          <w:szCs w:val="28"/>
        </w:rPr>
      </w:pPr>
    </w:p>
    <w:p w:rsidR="00E040E6" w:rsidRPr="00485886" w:rsidRDefault="00E040E6" w:rsidP="00E040E6">
      <w:pPr>
        <w:pStyle w:val="a3"/>
        <w:widowControl w:val="0"/>
        <w:ind w:firstLine="709"/>
        <w:jc w:val="both"/>
        <w:rPr>
          <w:szCs w:val="28"/>
        </w:rPr>
      </w:pPr>
      <w:r w:rsidRPr="00E14727">
        <w:rPr>
          <w:szCs w:val="28"/>
        </w:rPr>
        <w:t xml:space="preserve">3.1.4. Издание </w:t>
      </w:r>
      <w:r w:rsidR="005972C9" w:rsidRPr="00485886">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485886">
        <w:rPr>
          <w:szCs w:val="28"/>
        </w:rPr>
        <w:t>решения</w:t>
      </w:r>
      <w:r w:rsidR="005972C9" w:rsidRPr="00485886">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85886">
        <w:rPr>
          <w:szCs w:val="28"/>
        </w:rPr>
        <w:t>.</w:t>
      </w:r>
    </w:p>
    <w:p w:rsidR="00E040E6" w:rsidRPr="00E14727" w:rsidRDefault="00E040E6" w:rsidP="00E040E6">
      <w:pPr>
        <w:pStyle w:val="a3"/>
        <w:widowControl w:val="0"/>
        <w:ind w:firstLine="709"/>
        <w:jc w:val="both"/>
        <w:rPr>
          <w:szCs w:val="28"/>
        </w:rPr>
      </w:pPr>
      <w:r w:rsidRPr="00485886">
        <w:rPr>
          <w:szCs w:val="28"/>
        </w:rPr>
        <w:t xml:space="preserve">3.1.4.1. Основание для начала административной процедуры: представление </w:t>
      </w:r>
      <w:r w:rsidR="00E14727" w:rsidRPr="00485886">
        <w:rPr>
          <w:szCs w:val="28"/>
        </w:rPr>
        <w:t xml:space="preserve">проекта решения лицу, ответственному за его принятие и подписание, </w:t>
      </w:r>
      <w:r w:rsidRPr="00485886">
        <w:rPr>
          <w:szCs w:val="28"/>
        </w:rPr>
        <w:t xml:space="preserve">должностным лицом, ответственным за формирование проекта </w:t>
      </w:r>
      <w:r w:rsidR="00E14727" w:rsidRPr="00485886">
        <w:rPr>
          <w:szCs w:val="28"/>
        </w:rPr>
        <w:t>решения</w:t>
      </w:r>
      <w:r w:rsidRPr="00485886">
        <w:rPr>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E040E6">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00E14727" w:rsidRPr="00485886">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485886">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с даты </w:t>
      </w:r>
      <w:r w:rsidR="00551058" w:rsidRPr="00E14727">
        <w:rPr>
          <w:sz w:val="28"/>
          <w:szCs w:val="28"/>
        </w:rPr>
        <w:t xml:space="preserve">подготовки проекта </w:t>
      </w:r>
      <w:r w:rsidR="000E396E" w:rsidRPr="00E14727">
        <w:rPr>
          <w:sz w:val="28"/>
          <w:szCs w:val="28"/>
        </w:rPr>
        <w:t xml:space="preserve">соответствующего </w:t>
      </w:r>
      <w:r w:rsidR="00E14727" w:rsidRPr="00485886">
        <w:rPr>
          <w:sz w:val="28"/>
          <w:szCs w:val="28"/>
        </w:rPr>
        <w:t>решения</w:t>
      </w:r>
      <w:r w:rsidRPr="00485886">
        <w:rPr>
          <w:sz w:val="28"/>
          <w:szCs w:val="28"/>
        </w:rPr>
        <w:t>.</w:t>
      </w:r>
      <w:r w:rsidRPr="00E14727">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485886">
        <w:rPr>
          <w:sz w:val="28"/>
          <w:szCs w:val="28"/>
        </w:rPr>
        <w:t>пунктом 2.10</w:t>
      </w:r>
      <w:r w:rsidR="00E14727" w:rsidRPr="00485886">
        <w:rPr>
          <w:sz w:val="28"/>
          <w:szCs w:val="28"/>
        </w:rPr>
        <w:t xml:space="preserve"> (в случае </w:t>
      </w:r>
      <w:r w:rsidR="0023222C" w:rsidRPr="00485886">
        <w:rPr>
          <w:sz w:val="28"/>
          <w:szCs w:val="28"/>
        </w:rPr>
        <w:t xml:space="preserve">рассмотрения заявления о признании </w:t>
      </w:r>
      <w:r w:rsidR="00E14727" w:rsidRPr="00485886">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sidR="00E14727" w:rsidRPr="00485886">
        <w:rPr>
          <w:sz w:val="28"/>
          <w:szCs w:val="28"/>
        </w:rPr>
        <w:lastRenderedPageBreak/>
        <w:t>реконструкции), 2.10.1</w:t>
      </w:r>
      <w:r w:rsidRPr="00485886">
        <w:rPr>
          <w:sz w:val="28"/>
          <w:szCs w:val="28"/>
        </w:rPr>
        <w:t xml:space="preserve"> </w:t>
      </w:r>
      <w:r w:rsidR="00E14727" w:rsidRPr="00485886">
        <w:rPr>
          <w:sz w:val="28"/>
          <w:szCs w:val="28"/>
        </w:rPr>
        <w:t xml:space="preserve">(в случае </w:t>
      </w:r>
      <w:r w:rsidR="0023222C" w:rsidRPr="00485886">
        <w:rPr>
          <w:sz w:val="28"/>
          <w:szCs w:val="28"/>
        </w:rPr>
        <w:t xml:space="preserve">рассмотрения заявления о </w:t>
      </w:r>
      <w:r w:rsidR="00E14727" w:rsidRPr="00485886">
        <w:rPr>
          <w:sz w:val="28"/>
          <w:szCs w:val="28"/>
        </w:rPr>
        <w:t>признани</w:t>
      </w:r>
      <w:r w:rsidR="0023222C" w:rsidRPr="00485886">
        <w:rPr>
          <w:sz w:val="28"/>
          <w:szCs w:val="28"/>
        </w:rPr>
        <w:t>и</w:t>
      </w:r>
      <w:r w:rsidR="00E14727" w:rsidRPr="00485886">
        <w:rPr>
          <w:sz w:val="28"/>
          <w:szCs w:val="28"/>
        </w:rPr>
        <w:t xml:space="preserve"> садового дома жилым домом и жилого дома садовым домом)</w:t>
      </w:r>
      <w:r w:rsidR="00E14727" w:rsidRPr="00E14727">
        <w:rPr>
          <w:sz w:val="28"/>
          <w:szCs w:val="28"/>
        </w:rPr>
        <w:t xml:space="preserve"> </w:t>
      </w:r>
      <w:r w:rsidRPr="00E14727">
        <w:rPr>
          <w:sz w:val="28"/>
          <w:szCs w:val="28"/>
        </w:rPr>
        <w:t>настоящего административного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подписание лицом, ответственн</w:t>
      </w:r>
      <w:r w:rsidR="000632B5" w:rsidRPr="00E14727">
        <w:rPr>
          <w:sz w:val="28"/>
          <w:szCs w:val="28"/>
        </w:rPr>
        <w:t xml:space="preserve">ым </w:t>
      </w:r>
      <w:r w:rsidRPr="00E14727">
        <w:rPr>
          <w:sz w:val="28"/>
          <w:szCs w:val="28"/>
        </w:rPr>
        <w:t xml:space="preserve">за выполнение административной процедуры </w:t>
      </w:r>
      <w:r w:rsidR="00E14727" w:rsidRPr="00485886">
        <w:rPr>
          <w:sz w:val="28"/>
          <w:szCs w:val="28"/>
        </w:rPr>
        <w:t>решение</w:t>
      </w:r>
      <w:r w:rsidR="000E396E" w:rsidRPr="00485886">
        <w:rPr>
          <w:sz w:val="28"/>
          <w:szCs w:val="28"/>
        </w:rPr>
        <w:t xml:space="preserve"> о признании</w:t>
      </w:r>
      <w:r w:rsidR="000E396E" w:rsidRPr="00E14727">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 xml:space="preserve"> или </w:t>
      </w:r>
    </w:p>
    <w:p w:rsidR="000E396E" w:rsidRPr="00E14727" w:rsidRDefault="00E14727" w:rsidP="00E040E6">
      <w:pPr>
        <w:widowControl w:val="0"/>
        <w:tabs>
          <w:tab w:val="left" w:pos="142"/>
          <w:tab w:val="left" w:pos="284"/>
        </w:tabs>
        <w:autoSpaceDE w:val="0"/>
        <w:autoSpaceDN w:val="0"/>
        <w:adjustRightInd w:val="0"/>
        <w:ind w:firstLine="709"/>
        <w:jc w:val="both"/>
        <w:rPr>
          <w:sz w:val="28"/>
          <w:szCs w:val="28"/>
        </w:rPr>
      </w:pPr>
      <w:r w:rsidRPr="00485886">
        <w:rPr>
          <w:sz w:val="28"/>
          <w:szCs w:val="28"/>
        </w:rPr>
        <w:t>решения</w:t>
      </w:r>
      <w:r w:rsidR="000E396E" w:rsidRPr="00485886">
        <w:rPr>
          <w:sz w:val="28"/>
          <w:szCs w:val="28"/>
        </w:rPr>
        <w:t xml:space="preserve"> об отказе</w:t>
      </w:r>
      <w:r w:rsidR="00227F09" w:rsidRPr="00485886">
        <w:rPr>
          <w:sz w:val="28"/>
          <w:szCs w:val="28"/>
        </w:rPr>
        <w:t xml:space="preserve"> </w:t>
      </w:r>
      <w:r w:rsidR="000E396E" w:rsidRPr="00485886">
        <w:rPr>
          <w:sz w:val="28"/>
          <w:szCs w:val="28"/>
        </w:rPr>
        <w:t>в</w:t>
      </w:r>
      <w:r w:rsidR="00227F09" w:rsidRPr="00485886">
        <w:rPr>
          <w:sz w:val="28"/>
          <w:szCs w:val="28"/>
        </w:rPr>
        <w:t xml:space="preserve"> </w:t>
      </w:r>
      <w:r w:rsidR="000E396E" w:rsidRPr="00485886">
        <w:rPr>
          <w:sz w:val="28"/>
          <w:szCs w:val="28"/>
        </w:rPr>
        <w:t>признании</w:t>
      </w:r>
      <w:r w:rsidR="000E396E" w:rsidRPr="00E14727">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w:t>
      </w:r>
    </w:p>
    <w:p w:rsidR="008C3488" w:rsidRPr="0081265B" w:rsidRDefault="008C3488" w:rsidP="00551058">
      <w:pPr>
        <w:widowControl w:val="0"/>
        <w:tabs>
          <w:tab w:val="left" w:pos="142"/>
          <w:tab w:val="left" w:pos="284"/>
        </w:tabs>
        <w:autoSpaceDE w:val="0"/>
        <w:autoSpaceDN w:val="0"/>
        <w:adjustRightInd w:val="0"/>
        <w:ind w:firstLine="709"/>
        <w:jc w:val="both"/>
        <w:rPr>
          <w:sz w:val="28"/>
          <w:szCs w:val="28"/>
        </w:rPr>
      </w:pP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3.1.5. Направление</w:t>
      </w:r>
      <w:r w:rsidR="00551058" w:rsidRPr="0081265B">
        <w:rPr>
          <w:sz w:val="28"/>
          <w:szCs w:val="28"/>
        </w:rPr>
        <w:t xml:space="preserve"> </w:t>
      </w:r>
      <w:r w:rsidR="0081265B" w:rsidRPr="00485886">
        <w:rPr>
          <w:sz w:val="28"/>
          <w:szCs w:val="28"/>
        </w:rPr>
        <w:t>решения</w:t>
      </w:r>
      <w:r w:rsidR="00B75D41" w:rsidRPr="00485886">
        <w:rPr>
          <w:sz w:val="28"/>
          <w:szCs w:val="28"/>
        </w:rPr>
        <w:t xml:space="preserve"> о признании</w:t>
      </w:r>
      <w:r w:rsidR="00B75D41" w:rsidRPr="0081265B">
        <w:rPr>
          <w:sz w:val="28"/>
          <w:szCs w:val="28"/>
        </w:rPr>
        <w:t xml:space="preserve">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485886">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r w:rsidRPr="00485886">
        <w:rPr>
          <w:sz w:val="28"/>
          <w:szCs w:val="28"/>
        </w:rPr>
        <w:t>решения</w:t>
      </w:r>
      <w:r w:rsidR="00B75D41" w:rsidRPr="00485886">
        <w:rPr>
          <w:sz w:val="28"/>
          <w:szCs w:val="28"/>
        </w:rPr>
        <w:t xml:space="preserve"> о признании</w:t>
      </w:r>
      <w:r w:rsidR="00B75D41" w:rsidRPr="0081265B">
        <w:rPr>
          <w:sz w:val="28"/>
          <w:szCs w:val="28"/>
        </w:rPr>
        <w:t xml:space="preserve"> </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1265B">
        <w:rPr>
          <w:sz w:val="28"/>
          <w:szCs w:val="28"/>
        </w:rPr>
        <w:t xml:space="preserve">или </w:t>
      </w:r>
      <w:r w:rsidRPr="00485886">
        <w:rPr>
          <w:sz w:val="28"/>
          <w:szCs w:val="28"/>
        </w:rPr>
        <w:t>решения</w:t>
      </w:r>
      <w:r w:rsidR="00227F09" w:rsidRPr="00485886">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485886">
        <w:rPr>
          <w:sz w:val="28"/>
          <w:szCs w:val="28"/>
        </w:rPr>
        <w:t>решения</w:t>
      </w:r>
      <w:r w:rsidR="00B75D41" w:rsidRPr="00485886">
        <w:rPr>
          <w:sz w:val="28"/>
          <w:szCs w:val="28"/>
        </w:rPr>
        <w:t xml:space="preserve"> о</w:t>
      </w:r>
      <w:r w:rsidR="00B75D41" w:rsidRPr="0081265B">
        <w:rPr>
          <w:sz w:val="28"/>
          <w:szCs w:val="28"/>
        </w:rPr>
        <w:t xml:space="preserve"> 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485886">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lastRenderedPageBreak/>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подписани</w:t>
      </w:r>
      <w:r w:rsidR="003A1CF2" w:rsidRPr="0081265B">
        <w:rPr>
          <w:sz w:val="28"/>
          <w:szCs w:val="28"/>
        </w:rPr>
        <w:t>я</w:t>
      </w:r>
      <w:r w:rsidRPr="0081265B">
        <w:rPr>
          <w:sz w:val="28"/>
          <w:szCs w:val="28"/>
        </w:rPr>
        <w:t xml:space="preserve"> </w:t>
      </w:r>
      <w:r w:rsidR="005A3CC5" w:rsidRPr="00485886">
        <w:rPr>
          <w:sz w:val="28"/>
          <w:szCs w:val="28"/>
        </w:rPr>
        <w:t>решения</w:t>
      </w:r>
      <w:r w:rsidR="003A1CF2" w:rsidRPr="0081265B">
        <w:rPr>
          <w:sz w:val="28"/>
          <w:szCs w:val="28"/>
        </w:rPr>
        <w:t xml:space="preserve"> о признании </w:t>
      </w:r>
      <w:r w:rsidR="00E3401F" w:rsidRPr="0081265B">
        <w:rPr>
          <w:sz w:val="28"/>
          <w:szCs w:val="28"/>
        </w:rPr>
        <w:t xml:space="preserve">помещения жилым помещением, жилого помещения непригодным для </w:t>
      </w:r>
      <w:r w:rsidR="00E3401F" w:rsidRPr="005A3CC5">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или </w:t>
      </w:r>
      <w:r w:rsidR="005A3CC5" w:rsidRPr="00485886">
        <w:rPr>
          <w:sz w:val="28"/>
          <w:szCs w:val="28"/>
        </w:rPr>
        <w:t>решения</w:t>
      </w:r>
      <w:r w:rsidR="003A1CF2" w:rsidRPr="00485886">
        <w:rPr>
          <w:sz w:val="28"/>
          <w:szCs w:val="28"/>
        </w:rPr>
        <w:t xml:space="preserve"> об отказе</w:t>
      </w:r>
      <w:r w:rsidR="00227F09" w:rsidRPr="005A3CC5">
        <w:rPr>
          <w:sz w:val="28"/>
          <w:szCs w:val="28"/>
        </w:rPr>
        <w:t xml:space="preserve"> </w:t>
      </w:r>
      <w:r w:rsidR="00E3401F" w:rsidRPr="005A3CC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485886">
        <w:rPr>
          <w:sz w:val="28"/>
          <w:szCs w:val="28"/>
        </w:rPr>
        <w:t>решения</w:t>
      </w:r>
      <w:r w:rsidR="003A1CF2" w:rsidRPr="00485886">
        <w:rPr>
          <w:sz w:val="28"/>
          <w:szCs w:val="28"/>
        </w:rPr>
        <w:t>.</w:t>
      </w:r>
    </w:p>
    <w:p w:rsidR="000E396E" w:rsidRPr="005A3CC5" w:rsidRDefault="000E396E"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Экземпляр </w:t>
      </w:r>
      <w:r w:rsidR="005A3CC5" w:rsidRPr="00485886">
        <w:rPr>
          <w:sz w:val="28"/>
          <w:szCs w:val="28"/>
        </w:rPr>
        <w:t>решения</w:t>
      </w:r>
      <w:r w:rsidRPr="005A3CC5">
        <w:rPr>
          <w:sz w:val="28"/>
          <w:szCs w:val="28"/>
        </w:rPr>
        <w:t xml:space="preserve"> по результатам предоставления муниципальной услуги направляется собственнику жилого помещения</w:t>
      </w:r>
      <w:r w:rsidR="007D5A17" w:rsidRPr="005A3CC5">
        <w:rPr>
          <w:sz w:val="28"/>
          <w:szCs w:val="28"/>
        </w:rPr>
        <w:t xml:space="preserve"> способом, позволяющим подтвердить факт получения </w:t>
      </w:r>
      <w:r w:rsidR="005A3CC5" w:rsidRPr="00485886">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 xml:space="preserve">3.2.5. Для подачи заявления через ЕПГУ или через ПГУ ЛО заявитель </w:t>
      </w:r>
      <w:r w:rsidRPr="001A6646">
        <w:rPr>
          <w:sz w:val="28"/>
          <w:szCs w:val="28"/>
        </w:rPr>
        <w:lastRenderedPageBreak/>
        <w:t>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1A6646">
        <w:rPr>
          <w:sz w:val="28"/>
          <w:szCs w:val="28"/>
        </w:rPr>
        <w:lastRenderedPageBreak/>
        <w:t>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 xml:space="preserve">В случае, если направленные заявителем (уполномоченным лицом)  </w:t>
      </w:r>
      <w:r w:rsidRPr="001A6646">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4.2. Порядок и периодичность осуществления плановых и внеплановых </w:t>
      </w:r>
      <w:r w:rsidRPr="001A6646">
        <w:rPr>
          <w:szCs w:val="28"/>
        </w:rPr>
        <w:lastRenderedPageBreak/>
        <w:t>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Работники администрации при предоставлении муниципальной услуги </w:t>
      </w:r>
      <w:r w:rsidRPr="001A6646">
        <w:rPr>
          <w:szCs w:val="28"/>
        </w:rPr>
        <w:lastRenderedPageBreak/>
        <w:t>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1A6646">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5.3. Жалоба подается в письменной форме на бумажном носителе, в электронной форме в орган, предоставляющий муници</w:t>
      </w:r>
      <w:bookmarkStart w:id="13" w:name="_GoBack"/>
      <w:bookmarkEnd w:id="13"/>
      <w:r w:rsidRPr="001A6646">
        <w:rPr>
          <w:sz w:val="28"/>
          <w:szCs w:val="28"/>
        </w:rPr>
        <w:t xml:space="preserve">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A6646">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1</w:t>
      </w:r>
    </w:p>
    <w:p w:rsidR="00736C14" w:rsidRPr="004D1952" w:rsidRDefault="00736C14" w:rsidP="00736C14">
      <w:pPr>
        <w:widowControl w:val="0"/>
        <w:jc w:val="right"/>
      </w:pPr>
      <w:r w:rsidRPr="004D1952">
        <w:rPr>
          <w:b/>
          <w:bCs/>
        </w:rPr>
        <w:t> </w:t>
      </w:r>
    </w:p>
    <w:p w:rsidR="00736C14" w:rsidRPr="00485886" w:rsidRDefault="00736C14" w:rsidP="004D1952">
      <w:pPr>
        <w:widowControl w:val="0"/>
        <w:jc w:val="right"/>
        <w:rPr>
          <w:bCs/>
        </w:rPr>
      </w:pPr>
      <w:r w:rsidRPr="00485886">
        <w:rPr>
          <w:bCs/>
        </w:rPr>
        <w:t xml:space="preserve">В </w:t>
      </w:r>
      <w:r w:rsidR="004D1952" w:rsidRPr="00485886">
        <w:rPr>
          <w:bCs/>
        </w:rPr>
        <w:t>администрацию</w:t>
      </w:r>
      <w:r w:rsidRPr="00485886">
        <w:rPr>
          <w:bCs/>
        </w:rPr>
        <w:t xml:space="preserve"> муниципального образования</w:t>
      </w:r>
    </w:p>
    <w:p w:rsidR="00485886" w:rsidRDefault="00485886" w:rsidP="00736C14">
      <w:pPr>
        <w:widowControl w:val="0"/>
        <w:jc w:val="right"/>
        <w:rPr>
          <w:bCs/>
        </w:rPr>
      </w:pPr>
      <w:r w:rsidRPr="00485886">
        <w:rPr>
          <w:bCs/>
        </w:rPr>
        <w:t>"</w:t>
      </w:r>
      <w:proofErr w:type="spellStart"/>
      <w:r w:rsidRPr="00485886">
        <w:rPr>
          <w:bCs/>
        </w:rPr>
        <w:t>Пудомягское</w:t>
      </w:r>
      <w:proofErr w:type="spellEnd"/>
      <w:r w:rsidRPr="00485886">
        <w:rPr>
          <w:bCs/>
        </w:rPr>
        <w:t xml:space="preserve"> сельское поселение" Гатчинского</w:t>
      </w:r>
      <w:r>
        <w:rPr>
          <w:bCs/>
        </w:rPr>
        <w:t xml:space="preserve"> муниципального</w:t>
      </w:r>
    </w:p>
    <w:p w:rsidR="00736C14" w:rsidRDefault="00485886" w:rsidP="00736C14">
      <w:pPr>
        <w:widowControl w:val="0"/>
        <w:jc w:val="right"/>
        <w:rPr>
          <w:bCs/>
        </w:rPr>
      </w:pPr>
      <w:r w:rsidRPr="00485886">
        <w:rPr>
          <w:bCs/>
        </w:rPr>
        <w:t xml:space="preserve"> района</w:t>
      </w:r>
      <w:r>
        <w:rPr>
          <w:bCs/>
        </w:rPr>
        <w:t xml:space="preserve"> Ленинградской области                                                        .</w:t>
      </w:r>
    </w:p>
    <w:p w:rsidR="00485886" w:rsidRPr="00485886" w:rsidRDefault="00485886" w:rsidP="00736C14">
      <w:pPr>
        <w:widowControl w:val="0"/>
        <w:jc w:val="right"/>
      </w:pPr>
    </w:p>
    <w:p w:rsidR="00736C14" w:rsidRPr="004D1952" w:rsidRDefault="00736C14" w:rsidP="00736C14">
      <w:pPr>
        <w:widowControl w:val="0"/>
        <w:jc w:val="right"/>
      </w:pPr>
      <w:r w:rsidRPr="004D1952">
        <w:t>от _____________________________________________________</w:t>
      </w:r>
    </w:p>
    <w:p w:rsidR="00736C14" w:rsidRPr="00485886" w:rsidRDefault="00736C14" w:rsidP="00736C14">
      <w:pPr>
        <w:widowControl w:val="0"/>
        <w:jc w:val="right"/>
        <w:rPr>
          <w:sz w:val="20"/>
          <w:szCs w:val="20"/>
        </w:rPr>
      </w:pPr>
      <w:r w:rsidRPr="00485886">
        <w:rPr>
          <w:sz w:val="20"/>
          <w:szCs w:val="20"/>
        </w:rPr>
        <w:t>(указать статус заявителя) </w:t>
      </w:r>
    </w:p>
    <w:p w:rsidR="00736C14" w:rsidRPr="004D1952" w:rsidRDefault="00736C14" w:rsidP="00736C14">
      <w:pPr>
        <w:widowControl w:val="0"/>
        <w:jc w:val="right"/>
      </w:pPr>
      <w:r w:rsidRPr="004D1952">
        <w:t>_____________________________________________________</w:t>
      </w:r>
    </w:p>
    <w:p w:rsidR="004D1952" w:rsidRPr="00485886" w:rsidRDefault="00736C14" w:rsidP="00736C14">
      <w:pPr>
        <w:widowControl w:val="0"/>
        <w:jc w:val="right"/>
        <w:rPr>
          <w:sz w:val="20"/>
          <w:szCs w:val="20"/>
        </w:rPr>
      </w:pPr>
      <w:r w:rsidRPr="00485886">
        <w:rPr>
          <w:sz w:val="20"/>
          <w:szCs w:val="20"/>
        </w:rPr>
        <w:t xml:space="preserve">(фамилия, имя, отчество гражданина, наименование, </w:t>
      </w:r>
    </w:p>
    <w:p w:rsidR="00736C14" w:rsidRPr="00485886" w:rsidRDefault="00736C14" w:rsidP="00736C14">
      <w:pPr>
        <w:widowControl w:val="0"/>
        <w:jc w:val="right"/>
        <w:rPr>
          <w:sz w:val="20"/>
          <w:szCs w:val="20"/>
        </w:rPr>
      </w:pPr>
      <w:r w:rsidRPr="00485886">
        <w:rPr>
          <w:sz w:val="20"/>
          <w:szCs w:val="20"/>
        </w:rPr>
        <w:t>адрес места нахождения юридического лица)</w:t>
      </w:r>
    </w:p>
    <w:p w:rsidR="00736C14" w:rsidRPr="004D1952" w:rsidRDefault="00736C14" w:rsidP="00736C14">
      <w:pPr>
        <w:widowControl w:val="0"/>
        <w:jc w:val="right"/>
      </w:pPr>
      <w:r w:rsidRPr="004D1952">
        <w:t>_____________________________________________________</w:t>
      </w:r>
    </w:p>
    <w:p w:rsidR="00736C14" w:rsidRPr="00485886" w:rsidRDefault="00736C14" w:rsidP="00736C14">
      <w:pPr>
        <w:widowControl w:val="0"/>
        <w:jc w:val="right"/>
        <w:rPr>
          <w:sz w:val="20"/>
          <w:szCs w:val="20"/>
        </w:rPr>
      </w:pPr>
      <w:r w:rsidRPr="00485886">
        <w:rPr>
          <w:sz w:val="20"/>
          <w:szCs w:val="20"/>
        </w:rPr>
        <w:t xml:space="preserve">(адрес </w:t>
      </w:r>
      <w:r w:rsidR="004D1952" w:rsidRPr="00485886">
        <w:rPr>
          <w:sz w:val="20"/>
          <w:szCs w:val="20"/>
        </w:rPr>
        <w:t>места жительства/нахождения</w:t>
      </w:r>
      <w:r w:rsidRPr="00485886">
        <w:rPr>
          <w:sz w:val="20"/>
          <w:szCs w:val="20"/>
        </w:rPr>
        <w:t>)</w:t>
      </w:r>
    </w:p>
    <w:p w:rsidR="00736C14" w:rsidRPr="004D1952" w:rsidRDefault="00736C14" w:rsidP="00736C14">
      <w:pPr>
        <w:widowControl w:val="0"/>
        <w:jc w:val="right"/>
      </w:pPr>
      <w:r w:rsidRPr="004D1952">
        <w:t>_____________________________________________________</w:t>
      </w:r>
    </w:p>
    <w:p w:rsidR="00736C14" w:rsidRPr="00485886" w:rsidRDefault="00736C14" w:rsidP="00736C14">
      <w:pPr>
        <w:widowControl w:val="0"/>
        <w:jc w:val="right"/>
        <w:rPr>
          <w:sz w:val="20"/>
          <w:szCs w:val="20"/>
        </w:rPr>
      </w:pPr>
      <w:r w:rsidRPr="00485886">
        <w:rPr>
          <w:sz w:val="20"/>
          <w:szCs w:val="20"/>
        </w:rPr>
        <w:t>(контактный телефон)</w:t>
      </w:r>
    </w:p>
    <w:p w:rsidR="00736C14" w:rsidRPr="004D1952" w:rsidRDefault="00736C14" w:rsidP="00736C14">
      <w:pPr>
        <w:widowControl w:val="0"/>
        <w:jc w:val="right"/>
      </w:pPr>
      <w:r w:rsidRPr="004D1952">
        <w:rPr>
          <w:b/>
          <w:bCs/>
        </w:rPr>
        <w:t> </w:t>
      </w:r>
    </w:p>
    <w:p w:rsidR="00736C14" w:rsidRPr="004D1952" w:rsidRDefault="00736C14" w:rsidP="00736C14">
      <w:pPr>
        <w:widowControl w:val="0"/>
        <w:jc w:val="center"/>
      </w:pPr>
      <w:r w:rsidRPr="004D1952">
        <w:rPr>
          <w:b/>
          <w:bCs/>
        </w:rPr>
        <w:t>ЗАЯВЛЕНИЕ</w:t>
      </w:r>
    </w:p>
    <w:p w:rsidR="00736C14" w:rsidRPr="004D1952" w:rsidRDefault="00736C14" w:rsidP="00736C14">
      <w:pPr>
        <w:widowControl w:val="0"/>
      </w:pPr>
      <w:r w:rsidRPr="004D1952">
        <w:t>Прошу провест</w:t>
      </w:r>
      <w:r w:rsidR="006E000C" w:rsidRPr="004D1952">
        <w:t xml:space="preserve">и оценку соответствия помещения </w:t>
      </w:r>
      <w:r w:rsidRPr="004D1952">
        <w:t xml:space="preserve"> по</w:t>
      </w:r>
      <w:r w:rsidR="006E000C" w:rsidRPr="004D1952">
        <w:t xml:space="preserve"> </w:t>
      </w:r>
      <w:r w:rsidRPr="004D1952">
        <w:t xml:space="preserve"> адресу:</w:t>
      </w:r>
    </w:p>
    <w:p w:rsidR="00736C14" w:rsidRPr="004D1952" w:rsidRDefault="00736C14" w:rsidP="00736C14">
      <w:pPr>
        <w:widowControl w:val="0"/>
      </w:pPr>
      <w:r w:rsidRPr="004D1952">
        <w:t>_______________________________________________________________________________</w:t>
      </w:r>
    </w:p>
    <w:p w:rsidR="00736C14" w:rsidRPr="004D1952" w:rsidRDefault="00736C14" w:rsidP="00736C14">
      <w:pPr>
        <w:widowControl w:val="0"/>
      </w:pPr>
      <w:r w:rsidRPr="004D1952">
        <w:t xml:space="preserve">требованиям, установленным в </w:t>
      </w:r>
      <w:r w:rsidR="00227F09" w:rsidRPr="004D1952">
        <w:t>«</w:t>
      </w:r>
      <w:r w:rsidRPr="004D1952">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4D1952">
        <w:t>»</w:t>
      </w:r>
      <w:r w:rsidRPr="004D1952">
        <w:t xml:space="preserve">, утвержденном постановлением администрации </w:t>
      </w:r>
      <w:r w:rsidRPr="004D1952">
        <w:br/>
        <w:t>_______________муниципального образования от _________№______________.</w:t>
      </w:r>
    </w:p>
    <w:p w:rsidR="00736C14" w:rsidRPr="004D1952" w:rsidRDefault="00736C14" w:rsidP="00736C14">
      <w:pPr>
        <w:widowControl w:val="0"/>
      </w:pPr>
      <w:r w:rsidRPr="004D1952">
        <w:t>К заявлению прилагаются:</w:t>
      </w:r>
    </w:p>
    <w:p w:rsidR="00736C14" w:rsidRPr="004D1952" w:rsidRDefault="00736C14"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4D1952" w:rsidRDefault="00736C14" w:rsidP="00736C14">
      <w:pPr>
        <w:widowControl w:val="0"/>
        <w:pBdr>
          <w:bottom w:val="single" w:sz="12" w:space="1" w:color="auto"/>
        </w:pBdr>
      </w:pPr>
    </w:p>
    <w:p w:rsidR="00736C14" w:rsidRPr="004D1952" w:rsidRDefault="00736C14" w:rsidP="00736C14">
      <w:pPr>
        <w:widowControl w:val="0"/>
      </w:pPr>
      <w:r w:rsidRPr="004D1952">
        <w:t>Дополнительные документы __________________________________________________________________________________________________________________________________________________________</w:t>
      </w:r>
    </w:p>
    <w:p w:rsidR="00736C14" w:rsidRPr="004D1952" w:rsidRDefault="00736C14" w:rsidP="00736C14">
      <w:pPr>
        <w:pStyle w:val="af4"/>
        <w:widowControl w:val="0"/>
        <w:rPr>
          <w:sz w:val="24"/>
          <w:szCs w:val="24"/>
        </w:rPr>
      </w:pPr>
      <w:r w:rsidRPr="004D1952">
        <w:rPr>
          <w:sz w:val="24"/>
          <w:szCs w:val="24"/>
        </w:rPr>
        <w:t>Сведения для отправки решения по почте:</w:t>
      </w:r>
    </w:p>
    <w:p w:rsidR="00736C14" w:rsidRPr="004D1952" w:rsidRDefault="00736C14" w:rsidP="00736C14">
      <w:pPr>
        <w:pStyle w:val="af4"/>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700"/>
        <w:gridCol w:w="2748"/>
        <w:gridCol w:w="2065"/>
        <w:gridCol w:w="1822"/>
      </w:tblGrid>
      <w:tr w:rsidR="003E71C3" w:rsidRPr="004D1952" w:rsidTr="00B55AE4">
        <w:tc>
          <w:tcPr>
            <w:tcW w:w="1588" w:type="dxa"/>
            <w:shd w:val="clear" w:color="auto" w:fill="auto"/>
          </w:tcPr>
          <w:p w:rsidR="00736C14" w:rsidRPr="004D1952" w:rsidRDefault="00736C14" w:rsidP="00B55AE4">
            <w:pPr>
              <w:pStyle w:val="af4"/>
              <w:widowControl w:val="0"/>
              <w:jc w:val="center"/>
              <w:rPr>
                <w:sz w:val="24"/>
                <w:szCs w:val="24"/>
              </w:rPr>
            </w:pPr>
            <w:r w:rsidRPr="004D1952">
              <w:rPr>
                <w:sz w:val="24"/>
                <w:szCs w:val="24"/>
              </w:rPr>
              <w:t>№ п.п.</w:t>
            </w:r>
          </w:p>
        </w:tc>
        <w:tc>
          <w:tcPr>
            <w:tcW w:w="1906" w:type="dxa"/>
            <w:shd w:val="clear" w:color="auto" w:fill="auto"/>
          </w:tcPr>
          <w:p w:rsidR="00736C14" w:rsidRPr="004D1952" w:rsidRDefault="00736C14" w:rsidP="00B55AE4">
            <w:pPr>
              <w:pStyle w:val="af4"/>
              <w:widowControl w:val="0"/>
              <w:jc w:val="center"/>
              <w:rPr>
                <w:sz w:val="24"/>
                <w:szCs w:val="24"/>
              </w:rPr>
            </w:pPr>
            <w:r w:rsidRPr="004D1952">
              <w:rPr>
                <w:sz w:val="24"/>
                <w:szCs w:val="24"/>
              </w:rPr>
              <w:t>Ф.И.О.</w:t>
            </w:r>
          </w:p>
        </w:tc>
        <w:tc>
          <w:tcPr>
            <w:tcW w:w="1823" w:type="dxa"/>
            <w:shd w:val="clear" w:color="auto" w:fill="auto"/>
          </w:tcPr>
          <w:p w:rsidR="00736C14" w:rsidRPr="004D1952" w:rsidRDefault="00736C14" w:rsidP="00B55AE4">
            <w:pPr>
              <w:pStyle w:val="af4"/>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4D1952" w:rsidRDefault="00736C14" w:rsidP="00B55AE4">
            <w:pPr>
              <w:pStyle w:val="af4"/>
              <w:widowControl w:val="0"/>
              <w:jc w:val="center"/>
              <w:rPr>
                <w:sz w:val="24"/>
                <w:szCs w:val="24"/>
              </w:rPr>
            </w:pPr>
            <w:r w:rsidRPr="004D1952">
              <w:rPr>
                <w:sz w:val="24"/>
                <w:szCs w:val="24"/>
              </w:rPr>
              <w:t>согласен/не согласен</w:t>
            </w:r>
          </w:p>
        </w:tc>
        <w:tc>
          <w:tcPr>
            <w:tcW w:w="2014" w:type="dxa"/>
            <w:shd w:val="clear" w:color="auto" w:fill="auto"/>
          </w:tcPr>
          <w:p w:rsidR="00736C14" w:rsidRPr="004D1952" w:rsidRDefault="00736C14" w:rsidP="00B55AE4">
            <w:pPr>
              <w:pStyle w:val="af4"/>
              <w:widowControl w:val="0"/>
              <w:jc w:val="center"/>
              <w:rPr>
                <w:sz w:val="24"/>
                <w:szCs w:val="24"/>
              </w:rPr>
            </w:pPr>
            <w:r w:rsidRPr="004D1952">
              <w:rPr>
                <w:sz w:val="24"/>
                <w:szCs w:val="24"/>
              </w:rPr>
              <w:t>Подпись</w:t>
            </w:r>
          </w:p>
        </w:tc>
      </w:tr>
      <w:tr w:rsidR="003E71C3"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r w:rsidR="00736C14"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bl>
    <w:p w:rsidR="00736C14" w:rsidRPr="004D1952" w:rsidRDefault="00736C14" w:rsidP="00736C14">
      <w:pPr>
        <w:pStyle w:val="af4"/>
        <w:widowControl w:val="0"/>
        <w:rPr>
          <w:sz w:val="24"/>
          <w:szCs w:val="24"/>
        </w:rPr>
      </w:pPr>
    </w:p>
    <w:p w:rsidR="00736C14" w:rsidRPr="004D1952" w:rsidRDefault="00736C14" w:rsidP="00736C14">
      <w:pPr>
        <w:pStyle w:val="af4"/>
        <w:widowControl w:val="0"/>
        <w:rPr>
          <w:sz w:val="24"/>
          <w:szCs w:val="24"/>
        </w:rPr>
      </w:pPr>
      <w:r w:rsidRPr="004D1952">
        <w:rPr>
          <w:sz w:val="24"/>
          <w:szCs w:val="24"/>
        </w:rPr>
        <w:t>Результат рассмотрения заявления прошу:</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Администрации</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МФЦ</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по почте</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736C14" w:rsidRPr="004D1952" w:rsidRDefault="00736C14" w:rsidP="00736C14">
      <w:pPr>
        <w:pStyle w:val="af4"/>
        <w:widowControl w:val="0"/>
      </w:pPr>
    </w:p>
    <w:p w:rsidR="00736C14" w:rsidRPr="004D1952" w:rsidRDefault="00736C14" w:rsidP="00736C14">
      <w:pPr>
        <w:pStyle w:val="af4"/>
        <w:widowControl w:val="0"/>
      </w:pPr>
      <w:r w:rsidRPr="004D1952">
        <w:t>___________________                                                                                          __________________</w:t>
      </w:r>
    </w:p>
    <w:p w:rsidR="00736C14" w:rsidRPr="004D1952" w:rsidRDefault="00736C14" w:rsidP="00736C14">
      <w:pPr>
        <w:widowControl w:val="0"/>
      </w:pPr>
      <w:r w:rsidRPr="004D1952">
        <w:t>(дата)                                                                                                              (подпись)</w:t>
      </w:r>
    </w:p>
    <w:p w:rsidR="004D1952" w:rsidRDefault="004D1952">
      <w:pPr>
        <w:spacing w:after="200" w:line="276" w:lineRule="auto"/>
        <w:rPr>
          <w:b/>
          <w:bCs/>
          <w:color w:val="C0504D" w:themeColor="accent2"/>
        </w:rPr>
      </w:pPr>
      <w:r>
        <w:rPr>
          <w:b/>
          <w:bCs/>
          <w:color w:val="C0504D" w:themeColor="accent2"/>
        </w:rPr>
        <w:br w:type="page"/>
      </w:r>
    </w:p>
    <w:p w:rsidR="00736C14" w:rsidRPr="00CB3EBE" w:rsidRDefault="004C73BE" w:rsidP="00736C14">
      <w:pPr>
        <w:widowControl w:val="0"/>
        <w:jc w:val="right"/>
      </w:pPr>
      <w:r w:rsidRPr="00CB3EBE">
        <w:rPr>
          <w:b/>
          <w:bCs/>
        </w:rPr>
        <w:lastRenderedPageBreak/>
        <w:t>П</w:t>
      </w:r>
      <w:r w:rsidR="00736C14" w:rsidRPr="00CB3EBE">
        <w:rPr>
          <w:b/>
          <w:bCs/>
        </w:rPr>
        <w:t xml:space="preserve">риложение № </w:t>
      </w:r>
      <w:r w:rsidRPr="00CB3EBE">
        <w:rPr>
          <w:b/>
          <w:bCs/>
        </w:rPr>
        <w:t>2</w:t>
      </w:r>
    </w:p>
    <w:p w:rsidR="00736C14" w:rsidRPr="00A0289E" w:rsidRDefault="00736C14" w:rsidP="00736C14">
      <w:pPr>
        <w:widowControl w:val="0"/>
        <w:jc w:val="center"/>
        <w:rPr>
          <w:b/>
          <w:bCs/>
          <w:color w:val="C0504D" w:themeColor="accent2"/>
        </w:rPr>
      </w:pPr>
    </w:p>
    <w:p w:rsidR="004D1952" w:rsidRDefault="00485886" w:rsidP="004D1952">
      <w:pPr>
        <w:pStyle w:val="HTML"/>
      </w:pPr>
      <w:r>
        <w:rPr>
          <w:rFonts w:ascii="Times New Roman" w:hAnsi="Times New Roman" w:cs="Times New Roman"/>
          <w:sz w:val="24"/>
          <w:szCs w:val="24"/>
        </w:rPr>
        <w:t xml:space="preserve">                                                                  </w:t>
      </w:r>
      <w:r w:rsidR="004D1952">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w:t>
      </w:r>
      <w:r w:rsidR="00485886">
        <w:rPr>
          <w:rFonts w:ascii="Times New Roman" w:hAnsi="Times New Roman" w:cs="Times New Roman"/>
          <w:sz w:val="24"/>
          <w:szCs w:val="24"/>
        </w:rPr>
        <w:t xml:space="preserve">                           </w:t>
      </w: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(месторасположение помещения, в том числе наименования</w:t>
      </w:r>
    </w:p>
    <w:p w:rsidR="004D1952" w:rsidRPr="00CB3EBE" w:rsidRDefault="004D1952" w:rsidP="004D1952">
      <w:pPr>
        <w:pStyle w:val="HTML"/>
      </w:pPr>
      <w:r w:rsidRPr="00CB3EBE">
        <w:rPr>
          <w:rFonts w:ascii="Times New Roman" w:hAnsi="Times New Roman" w:cs="Times New Roman"/>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(кем назначена, наименование федерального органа исполнительной</w:t>
      </w:r>
    </w:p>
    <w:p w:rsidR="004D1952" w:rsidRPr="00CB3EBE" w:rsidRDefault="004D1952" w:rsidP="004D1952">
      <w:pPr>
        <w:pStyle w:val="HTML"/>
      </w:pPr>
      <w:r w:rsidRPr="00CB3EBE">
        <w:rPr>
          <w:rFonts w:ascii="Times New Roman" w:hAnsi="Times New Roman" w:cs="Times New Roman"/>
        </w:rPr>
        <w:t xml:space="preserve">     власти, органа исполнительной власти субъекта Российской</w:t>
      </w:r>
    </w:p>
    <w:p w:rsidR="004D1952" w:rsidRPr="00CB3EBE" w:rsidRDefault="004D1952" w:rsidP="004D1952">
      <w:pPr>
        <w:pStyle w:val="HTML"/>
      </w:pPr>
      <w:r w:rsidRPr="00CB3EBE">
        <w:rPr>
          <w:rFonts w:ascii="Times New Roman" w:hAnsi="Times New Roman" w:cs="Times New Roman"/>
        </w:rPr>
        <w:t xml:space="preserve">  Федерации, органа местного самоуправления, дата, номер решения</w:t>
      </w:r>
    </w:p>
    <w:p w:rsidR="004D1952" w:rsidRPr="00CB3EBE" w:rsidRDefault="004D1952" w:rsidP="004D1952">
      <w:pPr>
        <w:pStyle w:val="HTML"/>
      </w:pPr>
      <w:r w:rsidRPr="00CB3EBE">
        <w:rPr>
          <w:rFonts w:ascii="Times New Roman" w:hAnsi="Times New Roman" w:cs="Times New Roman"/>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w:t>
      </w:r>
    </w:p>
    <w:p w:rsidR="004D1952" w:rsidRPr="00CB3EBE" w:rsidRDefault="004D1952" w:rsidP="004D1952">
      <w:pPr>
        <w:pStyle w:val="HTML"/>
      </w:pPr>
      <w:r w:rsidRPr="00CB3EBE">
        <w:rPr>
          <w:rFonts w:ascii="Times New Roman" w:hAnsi="Times New Roman" w:cs="Times New Roman"/>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Pr="00CB3EBE" w:rsidRDefault="004D1952" w:rsidP="004D1952">
      <w:pPr>
        <w:pStyle w:val="HTML"/>
      </w:pPr>
      <w:r>
        <w:rPr>
          <w:rFonts w:ascii="Times New Roman" w:hAnsi="Times New Roman" w:cs="Times New Roman"/>
          <w:sz w:val="24"/>
          <w:szCs w:val="24"/>
        </w:rPr>
        <w:t xml:space="preserve">                   (</w:t>
      </w:r>
      <w:r w:rsidRPr="00CB3EBE">
        <w:rPr>
          <w:rFonts w:ascii="Times New Roman" w:hAnsi="Times New Roman" w:cs="Times New Roman"/>
        </w:rPr>
        <w:t>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Pr>
          <w:rFonts w:ascii="Times New Roman" w:hAnsi="Times New Roman" w:cs="Times New Roman"/>
          <w:sz w:val="24"/>
          <w:szCs w:val="24"/>
        </w:rPr>
        <w:t xml:space="preserve">  </w:t>
      </w:r>
      <w:r w:rsidRPr="00CB3EBE">
        <w:rPr>
          <w:rFonts w:ascii="Times New Roman" w:hAnsi="Times New Roman" w:cs="Times New Roman"/>
        </w:rPr>
        <w:t>(реквизиты заявителя: ф.и.о. и адрес - для физического лица,</w:t>
      </w:r>
    </w:p>
    <w:p w:rsidR="004D1952" w:rsidRPr="00CB3EBE" w:rsidRDefault="004D1952" w:rsidP="004D1952">
      <w:pPr>
        <w:pStyle w:val="HTML"/>
      </w:pPr>
      <w:r w:rsidRPr="00CB3EBE">
        <w:rPr>
          <w:rFonts w:ascii="Times New Roman" w:hAnsi="Times New Roman" w:cs="Times New Roman"/>
        </w:rPr>
        <w:t xml:space="preserve">        наименование организации и занимаемая должность -</w:t>
      </w:r>
    </w:p>
    <w:p w:rsidR="004D1952" w:rsidRPr="00CB3EBE" w:rsidRDefault="004D1952" w:rsidP="004D1952">
      <w:pPr>
        <w:pStyle w:val="HTML"/>
      </w:pPr>
      <w:r w:rsidRPr="00CB3EBE">
        <w:rPr>
          <w:rFonts w:ascii="Times New Roman" w:hAnsi="Times New Roman" w:cs="Times New Roman"/>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Pr="00CB3EBE" w:rsidRDefault="004D1952" w:rsidP="004D1952">
      <w:pPr>
        <w:pStyle w:val="HTML"/>
      </w:pPr>
      <w:r>
        <w:rPr>
          <w:rFonts w:ascii="Times New Roman" w:hAnsi="Times New Roman" w:cs="Times New Roman"/>
          <w:sz w:val="24"/>
          <w:szCs w:val="24"/>
        </w:rPr>
        <w:t xml:space="preserve"> </w:t>
      </w:r>
      <w:r w:rsidRPr="00CB3EBE">
        <w:rPr>
          <w:rFonts w:ascii="Times New Roman" w:hAnsi="Times New Roman" w:cs="Times New Roman"/>
        </w:rPr>
        <w:t>(адрес, принадлежность помещения, кадастровый номер, год ввода</w:t>
      </w:r>
      <w:r w:rsidR="00CB3EBE">
        <w:rPr>
          <w:rFonts w:ascii="Times New Roman" w:hAnsi="Times New Roman" w:cs="Times New Roman"/>
        </w:rPr>
        <w:t xml:space="preserve"> </w:t>
      </w:r>
      <w:r w:rsidRPr="00CB3EBE">
        <w:rPr>
          <w:rFonts w:ascii="Times New Roman" w:hAnsi="Times New Roman" w:cs="Times New Roman"/>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Pr="00CB3EBE" w:rsidRDefault="004D1952" w:rsidP="004D1952">
      <w:pPr>
        <w:pStyle w:val="HTML"/>
      </w:pPr>
      <w:r>
        <w:rPr>
          <w:rFonts w:ascii="Times New Roman" w:hAnsi="Times New Roman" w:cs="Times New Roman"/>
          <w:sz w:val="24"/>
          <w:szCs w:val="24"/>
        </w:rPr>
        <w:t xml:space="preserve"> </w:t>
      </w:r>
      <w:r w:rsidRPr="00CB3EBE">
        <w:rPr>
          <w:rFonts w:ascii="Times New Roman" w:hAnsi="Times New Roman" w:cs="Times New Roman"/>
        </w:rPr>
        <w:t>(кем проведен контроль (испытание), по каким показателям, какие</w:t>
      </w:r>
    </w:p>
    <w:p w:rsidR="004D1952" w:rsidRPr="00CB3EBE" w:rsidRDefault="004D1952" w:rsidP="004D1952">
      <w:pPr>
        <w:pStyle w:val="HTML"/>
      </w:pPr>
      <w:r w:rsidRPr="00CB3EBE">
        <w:rPr>
          <w:rFonts w:ascii="Times New Roman" w:hAnsi="Times New Roman" w:cs="Times New Roman"/>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E67C8">
          <w:headerReference w:type="even" r:id="rId14"/>
          <w:headerReference w:type="default" r:id="rId15"/>
          <w:footerReference w:type="default" r:id="rId16"/>
          <w:pgSz w:w="11906" w:h="16838"/>
          <w:pgMar w:top="1134" w:right="850" w:bottom="1135" w:left="1560"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CB3EBE" w:rsidRDefault="004D1952" w:rsidP="004D1952">
      <w:pPr>
        <w:pStyle w:val="HTML"/>
      </w:pPr>
      <w:r w:rsidRPr="004D1952">
        <w:rPr>
          <w:rFonts w:ascii="Times New Roman" w:hAnsi="Times New Roman" w:cs="Times New Roman"/>
          <w:sz w:val="24"/>
          <w:szCs w:val="24"/>
        </w:rPr>
        <w:t xml:space="preserve">                                        </w:t>
      </w:r>
      <w:r w:rsidR="00CB3EBE">
        <w:rPr>
          <w:rFonts w:ascii="Times New Roman" w:hAnsi="Times New Roman" w:cs="Times New Roman"/>
          <w:sz w:val="24"/>
          <w:szCs w:val="24"/>
        </w:rPr>
        <w:t xml:space="preserve">                                    </w:t>
      </w:r>
      <w:r w:rsidRPr="004D1952">
        <w:rPr>
          <w:rFonts w:ascii="Times New Roman" w:hAnsi="Times New Roman" w:cs="Times New Roman"/>
          <w:sz w:val="24"/>
          <w:szCs w:val="24"/>
        </w:rPr>
        <w:t xml:space="preserve">   </w:t>
      </w:r>
      <w:r w:rsidRPr="00CB3EBE">
        <w:rPr>
          <w:rFonts w:ascii="Times New Roman" w:hAnsi="Times New Roman" w:cs="Times New Roman"/>
        </w:rPr>
        <w:t>(дата)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(месторасположение помещения, в том числе наименования</w:t>
      </w:r>
    </w:p>
    <w:p w:rsidR="004D1952" w:rsidRPr="00CB3EBE" w:rsidRDefault="004D1952" w:rsidP="004D1952">
      <w:pPr>
        <w:pStyle w:val="HTML"/>
      </w:pPr>
      <w:r w:rsidRPr="00CB3EBE">
        <w:rPr>
          <w:rFonts w:ascii="Times New Roman" w:hAnsi="Times New Roman" w:cs="Times New Roman"/>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CB3EBE" w:rsidRDefault="004D1952" w:rsidP="004D1952">
      <w:pPr>
        <w:pStyle w:val="HTML"/>
      </w:pPr>
      <w:r w:rsidRPr="004D1952">
        <w:rPr>
          <w:rFonts w:ascii="Times New Roman" w:hAnsi="Times New Roman" w:cs="Times New Roman"/>
          <w:sz w:val="24"/>
          <w:szCs w:val="24"/>
        </w:rPr>
        <w:t xml:space="preserve"> </w:t>
      </w:r>
      <w:r w:rsidRPr="00CB3EBE">
        <w:rPr>
          <w:rFonts w:ascii="Times New Roman" w:hAnsi="Times New Roman" w:cs="Times New Roman"/>
        </w:rPr>
        <w:t>(кем назначена, наименование федерального органа исполнительной</w:t>
      </w:r>
      <w:r w:rsidR="00872692">
        <w:rPr>
          <w:rFonts w:ascii="Times New Roman" w:hAnsi="Times New Roman" w:cs="Times New Roman"/>
        </w:rPr>
        <w:t xml:space="preserve"> </w:t>
      </w:r>
      <w:r w:rsidRPr="00CB3EBE">
        <w:rPr>
          <w:rFonts w:ascii="Times New Roman" w:hAnsi="Times New Roman" w:cs="Times New Roman"/>
        </w:rPr>
        <w:t xml:space="preserve"> власти, органа исполнительной власти субъекта Российской</w:t>
      </w:r>
      <w:r w:rsidR="00872692">
        <w:rPr>
          <w:rFonts w:ascii="Times New Roman" w:hAnsi="Times New Roman" w:cs="Times New Roman"/>
        </w:rPr>
        <w:t xml:space="preserve"> </w:t>
      </w:r>
      <w:r w:rsidRPr="00CB3EBE">
        <w:rPr>
          <w:rFonts w:ascii="Times New Roman" w:hAnsi="Times New Roman" w:cs="Times New Roman"/>
        </w:rPr>
        <w:t xml:space="preserve">  Федерации, органа местного самоуправления, дата, номер решения</w:t>
      </w:r>
      <w:r w:rsidR="00872692">
        <w:rPr>
          <w:rFonts w:ascii="Times New Roman" w:hAnsi="Times New Roman" w:cs="Times New Roman"/>
        </w:rPr>
        <w:t xml:space="preserve"> </w:t>
      </w:r>
      <w:r w:rsidRPr="00CB3EBE">
        <w:rPr>
          <w:rFonts w:ascii="Times New Roman" w:hAnsi="Times New Roman" w:cs="Times New Roman"/>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872692" w:rsidRDefault="004D1952" w:rsidP="004D1952">
      <w:pPr>
        <w:pStyle w:val="HTML"/>
        <w:rPr>
          <w:rFonts w:ascii="Times New Roman" w:hAnsi="Times New Roman" w:cs="Times New Roman"/>
        </w:rPr>
      </w:pPr>
      <w:r w:rsidRPr="00CB3EBE">
        <w:rPr>
          <w:rFonts w:ascii="Times New Roman" w:hAnsi="Times New Roman" w:cs="Times New Roman"/>
        </w:rPr>
        <w:t xml:space="preserve">  (приводится заключение, взятое из акта обследования (в случае</w:t>
      </w:r>
      <w:r w:rsidR="00CB3EBE">
        <w:rPr>
          <w:rFonts w:ascii="Times New Roman" w:hAnsi="Times New Roman" w:cs="Times New Roman"/>
        </w:rPr>
        <w:t xml:space="preserve"> </w:t>
      </w:r>
      <w:r w:rsidRPr="00CB3EBE">
        <w:rPr>
          <w:rFonts w:ascii="Times New Roman" w:hAnsi="Times New Roman" w:cs="Times New Roman"/>
        </w:rPr>
        <w:t xml:space="preserve"> проведения обследования), или указывается, </w:t>
      </w:r>
    </w:p>
    <w:p w:rsidR="004D1952" w:rsidRPr="00CB3EBE" w:rsidRDefault="00872692" w:rsidP="004D1952">
      <w:pPr>
        <w:pStyle w:val="HTML"/>
      </w:pPr>
      <w:r>
        <w:rPr>
          <w:rFonts w:ascii="Times New Roman" w:hAnsi="Times New Roman" w:cs="Times New Roman"/>
        </w:rPr>
        <w:t xml:space="preserve">                </w:t>
      </w:r>
      <w:r w:rsidR="004D1952" w:rsidRPr="00CB3EBE">
        <w:rPr>
          <w:rFonts w:ascii="Times New Roman" w:hAnsi="Times New Roman" w:cs="Times New Roman"/>
        </w:rPr>
        <w:t>что на основании</w:t>
      </w:r>
      <w:r w:rsidR="00CB3EBE">
        <w:rPr>
          <w:rFonts w:ascii="Times New Roman" w:hAnsi="Times New Roman" w:cs="Times New Roman"/>
        </w:rPr>
        <w:t xml:space="preserve"> </w:t>
      </w:r>
      <w:r w:rsidR="004D1952" w:rsidRPr="00CB3EBE">
        <w:rPr>
          <w:rFonts w:ascii="Times New Roman" w:hAnsi="Times New Roman" w:cs="Times New Roman"/>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872692" w:rsidRDefault="004D1952" w:rsidP="004D1952">
      <w:pPr>
        <w:pStyle w:val="HTML"/>
      </w:pPr>
      <w:r w:rsidRPr="00872692">
        <w:rPr>
          <w:rFonts w:ascii="Times New Roman" w:hAnsi="Times New Roman" w:cs="Times New Roman"/>
        </w:rPr>
        <w:t xml:space="preserve">   (приводится обоснование принятого межведомственной комиссией</w:t>
      </w:r>
      <w:r w:rsidR="00872692">
        <w:rPr>
          <w:rFonts w:ascii="Times New Roman" w:hAnsi="Times New Roman" w:cs="Times New Roman"/>
        </w:rPr>
        <w:t xml:space="preserve"> </w:t>
      </w:r>
      <w:r w:rsidRPr="00872692">
        <w:rPr>
          <w:rFonts w:ascii="Times New Roman" w:hAnsi="Times New Roman" w:cs="Times New Roman"/>
        </w:rPr>
        <w:t xml:space="preserve">  заключения об оценке соответствия помещения</w:t>
      </w:r>
      <w:r w:rsidR="00872692">
        <w:rPr>
          <w:rFonts w:ascii="Times New Roman" w:hAnsi="Times New Roman" w:cs="Times New Roman"/>
        </w:rPr>
        <w:t xml:space="preserve"> </w:t>
      </w:r>
      <w:r w:rsidRPr="00872692">
        <w:rPr>
          <w:rFonts w:ascii="Times New Roman" w:hAnsi="Times New Roman" w:cs="Times New Roman"/>
        </w:rPr>
        <w:t xml:space="preserve">  (многоквартирного дома) требованиям, установленным в Положении</w:t>
      </w:r>
      <w:r w:rsidR="00872692">
        <w:rPr>
          <w:rFonts w:ascii="Times New Roman" w:hAnsi="Times New Roman" w:cs="Times New Roman"/>
        </w:rPr>
        <w:t xml:space="preserve"> </w:t>
      </w:r>
      <w:r w:rsidRPr="00872692">
        <w:rPr>
          <w:rFonts w:ascii="Times New Roman" w:hAnsi="Times New Roman" w:cs="Times New Roman"/>
        </w:rPr>
        <w:t xml:space="preserve">  о признании помещения жилым помещением, жилого помещения</w:t>
      </w:r>
      <w:r w:rsidR="00872692">
        <w:rPr>
          <w:rFonts w:ascii="Times New Roman" w:hAnsi="Times New Roman" w:cs="Times New Roman"/>
        </w:rPr>
        <w:t xml:space="preserve"> </w:t>
      </w:r>
      <w:r w:rsidRPr="00872692">
        <w:rPr>
          <w:rFonts w:ascii="Times New Roman" w:hAnsi="Times New Roman" w:cs="Times New Roman"/>
        </w:rPr>
        <w:t xml:space="preserve"> непригодным для проживания и многоквартирного дома аварийным</w:t>
      </w:r>
    </w:p>
    <w:p w:rsidR="004D1952" w:rsidRPr="00872692" w:rsidRDefault="004D1952" w:rsidP="004D1952">
      <w:pPr>
        <w:pStyle w:val="HTML"/>
      </w:pPr>
      <w:r w:rsidRPr="004D1952">
        <w:rPr>
          <w:rFonts w:ascii="Times New Roman" w:hAnsi="Times New Roman" w:cs="Times New Roman"/>
          <w:sz w:val="24"/>
          <w:szCs w:val="24"/>
        </w:rPr>
        <w:t xml:space="preserve">                </w:t>
      </w:r>
      <w:r w:rsidRPr="00872692">
        <w:rPr>
          <w:rFonts w:ascii="Times New Roman" w:hAnsi="Times New Roman" w:cs="Times New Roman"/>
        </w:rPr>
        <w:t>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lastRenderedPageBreak/>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072F82"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E27AFB" w:rsidRDefault="00E27AFB" w:rsidP="00736C14">
                  <w:pPr>
                    <w:jc w:val="center"/>
                  </w:pPr>
                  <w:r>
                    <w:t>Обращение заявителя за предоставлением муниципальной услуги</w:t>
                  </w:r>
                </w:p>
              </w:txbxContent>
            </v:textbox>
          </v:rect>
        </w:pict>
      </w:r>
    </w:p>
    <w:p w:rsidR="00736C14" w:rsidRPr="00A0289E" w:rsidRDefault="00072F82" w:rsidP="00736C14">
      <w:pPr>
        <w:widowControl w:val="0"/>
        <w:tabs>
          <w:tab w:val="left" w:pos="142"/>
          <w:tab w:val="left" w:pos="284"/>
        </w:tabs>
        <w:autoSpaceDE w:val="0"/>
        <w:autoSpaceDN w:val="0"/>
        <w:adjustRightInd w:val="0"/>
        <w:jc w:val="right"/>
        <w:rPr>
          <w:color w:val="C0504D" w:themeColor="accent2"/>
        </w:rPr>
      </w:pPr>
      <w:r w:rsidRPr="00072F82">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072F82">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E27AFB" w:rsidRDefault="00E27AFB" w:rsidP="00736C14">
                  <w:pPr>
                    <w:jc w:val="center"/>
                  </w:pPr>
                  <w:r>
                    <w:t>да</w:t>
                  </w:r>
                </w:p>
              </w:txbxContent>
            </v:textbox>
          </v:rect>
        </w:pict>
      </w:r>
      <w:r w:rsidRPr="00072F82">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E27AFB" w:rsidRDefault="00E27AFB" w:rsidP="00736C14">
                  <w:pPr>
                    <w:jc w:val="center"/>
                  </w:pPr>
                  <w:r>
                    <w:t>нет</w:t>
                  </w:r>
                </w:p>
              </w:txbxContent>
            </v:textbox>
          </v:rect>
        </w:pict>
      </w:r>
      <w:r w:rsidRPr="00072F82">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072F82">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E27AFB" w:rsidRDefault="00E27AFB" w:rsidP="00736C14">
                  <w:pPr>
                    <w:jc w:val="center"/>
                  </w:pPr>
                  <w:r>
                    <w:t>нет</w:t>
                  </w:r>
                </w:p>
              </w:txbxContent>
            </v:textbox>
          </v:shape>
        </w:pict>
      </w:r>
      <w:r w:rsidRPr="00072F82">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E27AFB" w:rsidRDefault="00E27AFB" w:rsidP="00736C14">
                  <w:pPr>
                    <w:jc w:val="center"/>
                  </w:pPr>
                  <w:r>
                    <w:t>да</w:t>
                  </w:r>
                </w:p>
              </w:txbxContent>
            </v:textbox>
          </v:shape>
        </w:pict>
      </w:r>
      <w:r w:rsidRPr="00072F82">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E27AFB" w:rsidRDefault="00E27AFB" w:rsidP="00736C14">
                  <w:pPr>
                    <w:jc w:val="center"/>
                  </w:pPr>
                  <w:r>
                    <w:t>Документы представл</w:t>
                  </w:r>
                  <w:r w:rsidRPr="00294E21">
                    <w:t>ены не в полном</w:t>
                  </w:r>
                  <w:r>
                    <w:t xml:space="preserve"> объеме</w:t>
                  </w:r>
                </w:p>
              </w:txbxContent>
            </v:textbox>
          </v:shape>
        </w:pict>
      </w:r>
      <w:r w:rsidRPr="00072F82">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072F82">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E27AFB" w:rsidRDefault="00E27AFB" w:rsidP="00736C14">
                  <w:pPr>
                    <w:jc w:val="center"/>
                  </w:pPr>
                  <w:r>
                    <w:t>Уведомление об отказе в предоставлении услуги</w:t>
                  </w:r>
                </w:p>
              </w:txbxContent>
            </v:textbox>
          </v:shape>
        </w:pict>
      </w:r>
      <w:r w:rsidRPr="00072F82">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072F82">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072F82">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072F82">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072F82">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072F82">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072F82">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072F82">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072F82">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072F82">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072F82">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072F82">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072F82">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072F82">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072F82">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072F82">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072F82">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072F82">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E27AFB" w:rsidRPr="00370BFA" w:rsidRDefault="00E27AF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072F82">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E27AFB" w:rsidRDefault="00E27AFB" w:rsidP="00736C14">
                  <w:pPr>
                    <w:jc w:val="center"/>
                  </w:pPr>
                  <w:r>
                    <w:t>Администрация</w:t>
                  </w:r>
                </w:p>
              </w:txbxContent>
            </v:textbox>
          </v:shape>
        </w:pict>
      </w:r>
      <w:r w:rsidRPr="00072F82">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E27AFB" w:rsidRDefault="00E27AFB" w:rsidP="00736C14">
                  <w:pPr>
                    <w:jc w:val="center"/>
                  </w:pPr>
                  <w:r>
                    <w:t>ПГУ ЛО/ЕПГУ</w:t>
                  </w:r>
                </w:p>
              </w:txbxContent>
            </v:textbox>
          </v:shape>
        </w:pict>
      </w:r>
      <w:r w:rsidRPr="00072F82">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E27AFB" w:rsidRPr="004A302B" w:rsidRDefault="00E27AFB" w:rsidP="00736C14">
                  <w:pPr>
                    <w:jc w:val="center"/>
                    <w:rPr>
                      <w:sz w:val="20"/>
                      <w:szCs w:val="20"/>
                    </w:rPr>
                  </w:pPr>
                  <w:r w:rsidRPr="004A302B">
                    <w:rPr>
                      <w:sz w:val="20"/>
                      <w:szCs w:val="20"/>
                    </w:rPr>
                    <w:t>ГБУ ЛО «МФЦ»</w:t>
                  </w:r>
                </w:p>
              </w:txbxContent>
            </v:textbox>
          </v:shape>
        </w:pict>
      </w:r>
      <w:r w:rsidRPr="00072F82">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E27AFB" w:rsidRDefault="00E27AFB" w:rsidP="00736C14">
                  <w:pPr>
                    <w:jc w:val="center"/>
                  </w:pPr>
                  <w:r>
                    <w:t>Регистрация заявления и прилагаемых к нему документов – 1 рабочий день</w:t>
                  </w:r>
                </w:p>
              </w:txbxContent>
            </v:textbox>
          </v:shape>
        </w:pict>
      </w:r>
    </w:p>
    <w:p w:rsidR="00736C14" w:rsidRPr="00A0289E" w:rsidRDefault="00072F82"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E27AFB" w:rsidRDefault="00E27AFB"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E27AFB" w:rsidRPr="00D60045" w:rsidRDefault="00E27AFB" w:rsidP="00736C14">
                  <w:pPr>
                    <w:jc w:val="center"/>
                  </w:pPr>
                  <w:r>
                    <w:t>Подготовка проекта решения</w:t>
                  </w:r>
                </w:p>
                <w:p w:rsidR="00E27AFB" w:rsidRDefault="00E27AFB"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E27AFB" w:rsidRPr="00D60045" w:rsidRDefault="00E27AFB"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E27AFB" w:rsidRPr="00D60045" w:rsidRDefault="00E27AF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E27AFB" w:rsidRDefault="00E27AFB"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E27AFB" w:rsidRDefault="00E27AFB"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E27AFB" w:rsidRPr="00D60045" w:rsidRDefault="00E27AF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E27AFB" w:rsidRDefault="00E27AFB"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E27AFB" w:rsidRDefault="00E27AFB" w:rsidP="00736C14">
                  <w:pPr>
                    <w:jc w:val="center"/>
                  </w:pPr>
                  <w:r>
                    <w:t>Передача заявления и прилагаемых к нему документов в Администрацию</w:t>
                  </w:r>
                </w:p>
              </w:txbxContent>
            </v:textbox>
          </v:shape>
        </w:pic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872692" w:rsidRDefault="00736C14" w:rsidP="00736C14">
      <w:pPr>
        <w:pStyle w:val="HTML"/>
        <w:widowControl w:val="0"/>
        <w:rPr>
          <w:rFonts w:ascii="Times New Roman" w:hAnsi="Times New Roman" w:cs="Times New Roman"/>
        </w:rPr>
      </w:pPr>
      <w:r w:rsidRPr="00872692">
        <w:rPr>
          <w:rFonts w:ascii="Times New Roman" w:hAnsi="Times New Roman" w:cs="Times New Roman"/>
        </w:rPr>
        <w:t xml:space="preserve">   (местонахождение юридического лица, индивидуального предпринимателя,</w:t>
      </w:r>
    </w:p>
    <w:p w:rsidR="00736C14" w:rsidRPr="00872692" w:rsidRDefault="00736C14" w:rsidP="00736C14">
      <w:pPr>
        <w:pStyle w:val="HTML"/>
        <w:widowControl w:val="0"/>
        <w:rPr>
          <w:rFonts w:ascii="Times New Roman" w:hAnsi="Times New Roman" w:cs="Times New Roman"/>
        </w:rPr>
      </w:pPr>
      <w:r w:rsidRPr="00872692">
        <w:rPr>
          <w:rFonts w:ascii="Times New Roman" w:hAnsi="Times New Roman" w:cs="Times New Roman"/>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872692" w:rsidRDefault="004D1952" w:rsidP="004D1952">
      <w:pPr>
        <w:pStyle w:val="HTML"/>
        <w:jc w:val="right"/>
        <w:rPr>
          <w:rFonts w:ascii="Times New Roman" w:hAnsi="Times New Roman" w:cs="Times New Roman"/>
          <w:b/>
          <w:sz w:val="24"/>
          <w:szCs w:val="24"/>
        </w:rPr>
      </w:pPr>
      <w:r w:rsidRPr="00872692">
        <w:rPr>
          <w:rFonts w:ascii="Times New Roman" w:hAnsi="Times New Roman" w:cs="Times New Roman"/>
          <w:b/>
          <w:sz w:val="24"/>
          <w:szCs w:val="24"/>
        </w:rPr>
        <w:lastRenderedPageBreak/>
        <w:t>Приложение № 6</w:t>
      </w:r>
    </w:p>
    <w:p w:rsidR="004D1952" w:rsidRPr="00872692" w:rsidRDefault="004D1952" w:rsidP="004D1952">
      <w:pPr>
        <w:pStyle w:val="HTML"/>
        <w:jc w:val="center"/>
        <w:rPr>
          <w:b/>
        </w:rPr>
      </w:pPr>
      <w:r w:rsidRPr="00872692">
        <w:rPr>
          <w:rFonts w:ascii="Times New Roman" w:hAnsi="Times New Roman" w:cs="Times New Roman"/>
          <w:b/>
          <w:sz w:val="24"/>
          <w:szCs w:val="24"/>
        </w:rPr>
        <w:t>РЕШЕНИЕ</w:t>
      </w:r>
    </w:p>
    <w:p w:rsidR="004D1952" w:rsidRPr="00872692" w:rsidRDefault="004D1952" w:rsidP="004D1952">
      <w:pPr>
        <w:pStyle w:val="HTML"/>
        <w:jc w:val="center"/>
        <w:rPr>
          <w:b/>
        </w:rPr>
      </w:pPr>
      <w:r w:rsidRPr="00872692">
        <w:rPr>
          <w:rFonts w:ascii="Times New Roman" w:hAnsi="Times New Roman" w:cs="Times New Roman"/>
          <w:b/>
          <w:sz w:val="24"/>
          <w:szCs w:val="24"/>
        </w:rPr>
        <w:t>о признании садового дома жилым домом</w:t>
      </w:r>
    </w:p>
    <w:p w:rsidR="004D1952" w:rsidRPr="00872692" w:rsidRDefault="004D1952" w:rsidP="004D1952">
      <w:pPr>
        <w:pStyle w:val="HTML"/>
        <w:jc w:val="center"/>
        <w:rPr>
          <w:b/>
        </w:rPr>
      </w:pPr>
      <w:r w:rsidRPr="00872692">
        <w:rPr>
          <w:rFonts w:ascii="Times New Roman" w:hAnsi="Times New Roman" w:cs="Times New Roman"/>
          <w:b/>
          <w:sz w:val="24"/>
          <w:szCs w:val="24"/>
        </w:rPr>
        <w:t>и жилого дома садовым домом</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 xml:space="preserve">                                Дата, номер</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В связи с обращением ______________________________________________________</w:t>
      </w:r>
    </w:p>
    <w:p w:rsidR="004D1952" w:rsidRPr="00872692" w:rsidRDefault="004D1952" w:rsidP="004D1952">
      <w:pPr>
        <w:pStyle w:val="HTML"/>
      </w:pPr>
      <w:r w:rsidRPr="00872692">
        <w:rPr>
          <w:rFonts w:ascii="Times New Roman" w:hAnsi="Times New Roman" w:cs="Times New Roman"/>
        </w:rPr>
        <w:t xml:space="preserve">                      (Ф.И.О. физического лица, наименование юридического</w:t>
      </w:r>
      <w:r w:rsidR="00872692">
        <w:rPr>
          <w:rFonts w:ascii="Times New Roman" w:hAnsi="Times New Roman" w:cs="Times New Roman"/>
        </w:rPr>
        <w:t xml:space="preserve"> </w:t>
      </w:r>
      <w:r w:rsidRPr="00872692">
        <w:rPr>
          <w:rFonts w:ascii="Times New Roman" w:hAnsi="Times New Roman" w:cs="Times New Roman"/>
        </w:rPr>
        <w:t xml:space="preserve"> лица - заявителя)</w:t>
      </w:r>
    </w:p>
    <w:p w:rsidR="004D1952" w:rsidRPr="00872692" w:rsidRDefault="004D1952" w:rsidP="004D1952">
      <w:pPr>
        <w:pStyle w:val="HTML"/>
      </w:pPr>
      <w:r w:rsidRPr="00872692">
        <w:rPr>
          <w:rFonts w:ascii="Times New Roman" w:hAnsi="Times New Roman" w:cs="Times New Roman"/>
          <w:sz w:val="24"/>
          <w:szCs w:val="24"/>
        </w:rPr>
        <w:t xml:space="preserve">                    </w:t>
      </w:r>
      <w:r w:rsidR="00872692">
        <w:rPr>
          <w:rFonts w:ascii="Times New Roman" w:hAnsi="Times New Roman" w:cs="Times New Roman"/>
          <w:sz w:val="24"/>
          <w:szCs w:val="24"/>
        </w:rPr>
        <w:t xml:space="preserve">                  </w:t>
      </w:r>
      <w:r w:rsidRPr="00872692">
        <w:rPr>
          <w:rFonts w:ascii="Times New Roman" w:hAnsi="Times New Roman" w:cs="Times New Roman"/>
          <w:sz w:val="24"/>
          <w:szCs w:val="24"/>
        </w:rPr>
        <w:t xml:space="preserve">  садовый  дом  жилым  домом/жилой  дом  садовым домом,</w:t>
      </w:r>
    </w:p>
    <w:p w:rsidR="004D1952" w:rsidRPr="00872692" w:rsidRDefault="004D1952" w:rsidP="004D1952">
      <w:pPr>
        <w:pStyle w:val="HTML"/>
      </w:pPr>
      <w:r w:rsidRPr="00872692">
        <w:rPr>
          <w:rFonts w:ascii="Times New Roman" w:hAnsi="Times New Roman" w:cs="Times New Roman"/>
          <w:sz w:val="24"/>
          <w:szCs w:val="24"/>
        </w:rPr>
        <w:t>о намерении  признать -----------------------------------------------------</w:t>
      </w:r>
    </w:p>
    <w:p w:rsidR="004D1952" w:rsidRPr="00872692" w:rsidRDefault="004D1952" w:rsidP="004D1952">
      <w:pPr>
        <w:pStyle w:val="HTML"/>
      </w:pPr>
      <w:r w:rsidRPr="00872692">
        <w:rPr>
          <w:rFonts w:ascii="Times New Roman" w:hAnsi="Times New Roman" w:cs="Times New Roman"/>
          <w:sz w:val="24"/>
          <w:szCs w:val="24"/>
        </w:rPr>
        <w:t xml:space="preserve">                                      </w:t>
      </w:r>
      <w:r w:rsidR="00872692">
        <w:rPr>
          <w:rFonts w:ascii="Times New Roman" w:hAnsi="Times New Roman" w:cs="Times New Roman"/>
          <w:sz w:val="24"/>
          <w:szCs w:val="24"/>
        </w:rPr>
        <w:t xml:space="preserve">          </w:t>
      </w:r>
      <w:r w:rsidRPr="00872692">
        <w:rPr>
          <w:rFonts w:ascii="Times New Roman" w:hAnsi="Times New Roman" w:cs="Times New Roman"/>
        </w:rPr>
        <w:t>(ненужное зачеркнуть)</w:t>
      </w:r>
    </w:p>
    <w:p w:rsidR="004D1952" w:rsidRPr="00872692" w:rsidRDefault="004D1952" w:rsidP="004D1952">
      <w:pPr>
        <w:pStyle w:val="HTML"/>
      </w:pPr>
      <w:r w:rsidRPr="00872692">
        <w:rPr>
          <w:rFonts w:ascii="Times New Roman" w:hAnsi="Times New Roman" w:cs="Times New Roman"/>
          <w:sz w:val="24"/>
          <w:szCs w:val="24"/>
        </w:rPr>
        <w:t>расположенный по адресу: 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кадастровый номер земельного участка, в пределах которого  расположен  дом:</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на основании ______________________________________________________________</w:t>
      </w:r>
    </w:p>
    <w:p w:rsidR="004D1952" w:rsidRPr="00872692" w:rsidRDefault="004D1952" w:rsidP="004D1952">
      <w:pPr>
        <w:pStyle w:val="HTML"/>
      </w:pPr>
      <w:r w:rsidRPr="00872692">
        <w:rPr>
          <w:rFonts w:ascii="Times New Roman" w:hAnsi="Times New Roman" w:cs="Times New Roman"/>
        </w:rPr>
        <w:t xml:space="preserve">               (наименование и реквизиты правоустанавливающего документа)</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по результатам рассмотрения представленных документов принято решение:</w:t>
      </w:r>
    </w:p>
    <w:p w:rsidR="004D1952" w:rsidRPr="00872692" w:rsidRDefault="004D1952" w:rsidP="004D1952">
      <w:pPr>
        <w:pStyle w:val="HTML"/>
      </w:pPr>
      <w:r w:rsidRPr="00872692">
        <w:rPr>
          <w:rFonts w:ascii="Times New Roman" w:hAnsi="Times New Roman" w:cs="Times New Roman"/>
          <w:sz w:val="24"/>
          <w:szCs w:val="24"/>
        </w:rPr>
        <w:t>Признать __________________________________________________________________</w:t>
      </w:r>
    </w:p>
    <w:p w:rsidR="004D1952" w:rsidRPr="00872692" w:rsidRDefault="004D1952" w:rsidP="004D1952">
      <w:pPr>
        <w:pStyle w:val="HTML"/>
      </w:pPr>
      <w:r w:rsidRPr="00872692">
        <w:rPr>
          <w:rFonts w:ascii="Times New Roman" w:hAnsi="Times New Roman" w:cs="Times New Roman"/>
        </w:rPr>
        <w:t xml:space="preserve">         (садовый дом жилым домом/жилой дом садовым домом - нужное указать)</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_____________________________</w:t>
      </w:r>
    </w:p>
    <w:p w:rsidR="004D1952" w:rsidRPr="00872692" w:rsidRDefault="004D1952" w:rsidP="004D1952">
      <w:pPr>
        <w:pStyle w:val="HTML"/>
      </w:pPr>
      <w:r w:rsidRPr="00872692">
        <w:rPr>
          <w:rFonts w:ascii="Times New Roman" w:hAnsi="Times New Roman" w:cs="Times New Roman"/>
          <w:sz w:val="24"/>
          <w:szCs w:val="24"/>
        </w:rPr>
        <w:t xml:space="preserve">        (должность)</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____________________________________   ____________________________________</w:t>
      </w:r>
    </w:p>
    <w:p w:rsidR="004D1952" w:rsidRPr="00872692" w:rsidRDefault="004D1952" w:rsidP="004D1952">
      <w:pPr>
        <w:pStyle w:val="HTML"/>
      </w:pPr>
      <w:r w:rsidRPr="00872692">
        <w:rPr>
          <w:rFonts w:ascii="Times New Roman" w:hAnsi="Times New Roman" w:cs="Times New Roman"/>
        </w:rPr>
        <w:t xml:space="preserve">  (Ф.И.О. должностного лица органа     </w:t>
      </w:r>
      <w:r w:rsidR="00872692">
        <w:rPr>
          <w:rFonts w:ascii="Times New Roman" w:hAnsi="Times New Roman" w:cs="Times New Roman"/>
        </w:rPr>
        <w:t xml:space="preserve">                      </w:t>
      </w:r>
      <w:r w:rsidRPr="00872692">
        <w:rPr>
          <w:rFonts w:ascii="Times New Roman" w:hAnsi="Times New Roman" w:cs="Times New Roman"/>
        </w:rPr>
        <w:t xml:space="preserve"> (подпись должностного лица органа</w:t>
      </w:r>
    </w:p>
    <w:p w:rsidR="004D1952" w:rsidRPr="00872692" w:rsidRDefault="004D1952" w:rsidP="004D1952">
      <w:pPr>
        <w:pStyle w:val="HTML"/>
      </w:pPr>
      <w:r w:rsidRPr="00872692">
        <w:rPr>
          <w:rFonts w:ascii="Times New Roman" w:hAnsi="Times New Roman" w:cs="Times New Roman"/>
        </w:rPr>
        <w:t xml:space="preserve">       местного самоуправления               </w:t>
      </w:r>
      <w:r w:rsidR="00872692">
        <w:rPr>
          <w:rFonts w:ascii="Times New Roman" w:hAnsi="Times New Roman" w:cs="Times New Roman"/>
        </w:rPr>
        <w:t xml:space="preserve">                        </w:t>
      </w:r>
      <w:r w:rsidRPr="00872692">
        <w:rPr>
          <w:rFonts w:ascii="Times New Roman" w:hAnsi="Times New Roman" w:cs="Times New Roman"/>
        </w:rPr>
        <w:t>местного самоуправления</w:t>
      </w:r>
    </w:p>
    <w:p w:rsidR="004D1952" w:rsidRPr="00872692" w:rsidRDefault="004D1952" w:rsidP="004D1952">
      <w:pPr>
        <w:pStyle w:val="HTML"/>
      </w:pPr>
      <w:r w:rsidRPr="00872692">
        <w:rPr>
          <w:rFonts w:ascii="Times New Roman" w:hAnsi="Times New Roman" w:cs="Times New Roman"/>
        </w:rPr>
        <w:t xml:space="preserve">    муниципального образования, в         </w:t>
      </w:r>
      <w:r w:rsidR="00872692">
        <w:rPr>
          <w:rFonts w:ascii="Times New Roman" w:hAnsi="Times New Roman" w:cs="Times New Roman"/>
        </w:rPr>
        <w:t xml:space="preserve">                       </w:t>
      </w:r>
      <w:r w:rsidRPr="00872692">
        <w:rPr>
          <w:rFonts w:ascii="Times New Roman" w:hAnsi="Times New Roman" w:cs="Times New Roman"/>
        </w:rPr>
        <w:t>муниципального образования, в</w:t>
      </w:r>
    </w:p>
    <w:p w:rsidR="004D1952" w:rsidRPr="00872692" w:rsidRDefault="004D1952" w:rsidP="004D1952">
      <w:pPr>
        <w:pStyle w:val="HTML"/>
      </w:pPr>
      <w:r w:rsidRPr="00872692">
        <w:rPr>
          <w:rFonts w:ascii="Times New Roman" w:hAnsi="Times New Roman" w:cs="Times New Roman"/>
        </w:rPr>
        <w:t xml:space="preserve">    границах которого расположен          </w:t>
      </w:r>
      <w:r w:rsidR="00872692">
        <w:rPr>
          <w:rFonts w:ascii="Times New Roman" w:hAnsi="Times New Roman" w:cs="Times New Roman"/>
        </w:rPr>
        <w:t xml:space="preserve">                       </w:t>
      </w:r>
      <w:r w:rsidRPr="00872692">
        <w:rPr>
          <w:rFonts w:ascii="Times New Roman" w:hAnsi="Times New Roman" w:cs="Times New Roman"/>
        </w:rPr>
        <w:t>границах которого расположен</w:t>
      </w:r>
    </w:p>
    <w:p w:rsidR="004D1952" w:rsidRPr="00872692" w:rsidRDefault="004D1952" w:rsidP="004D1952">
      <w:pPr>
        <w:pStyle w:val="HTML"/>
      </w:pPr>
      <w:r w:rsidRPr="00872692">
        <w:rPr>
          <w:rFonts w:ascii="Times New Roman" w:hAnsi="Times New Roman" w:cs="Times New Roman"/>
        </w:rPr>
        <w:t xml:space="preserve">     садовый дом или жилой дом)            </w:t>
      </w:r>
      <w:r w:rsidR="00872692">
        <w:rPr>
          <w:rFonts w:ascii="Times New Roman" w:hAnsi="Times New Roman" w:cs="Times New Roman"/>
        </w:rPr>
        <w:t xml:space="preserve">                       </w:t>
      </w:r>
      <w:r w:rsidRPr="00872692">
        <w:rPr>
          <w:rFonts w:ascii="Times New Roman" w:hAnsi="Times New Roman" w:cs="Times New Roman"/>
        </w:rPr>
        <w:t>садовый дом или жилой дом)</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 xml:space="preserve">                                                                       М.П.</w:t>
      </w:r>
    </w:p>
    <w:p w:rsidR="004D1952" w:rsidRPr="00872692" w:rsidRDefault="004D1952" w:rsidP="004D1952">
      <w:pPr>
        <w:pStyle w:val="HTML"/>
      </w:pPr>
      <w:r w:rsidRPr="00872692">
        <w:rPr>
          <w:rFonts w:ascii="Times New Roman" w:hAnsi="Times New Roman" w:cs="Times New Roman"/>
          <w:sz w:val="24"/>
          <w:szCs w:val="24"/>
        </w:rPr>
        <w:t> </w:t>
      </w:r>
    </w:p>
    <w:p w:rsidR="00872692" w:rsidRDefault="004D1952" w:rsidP="004D1952">
      <w:pPr>
        <w:pStyle w:val="HTML"/>
        <w:rPr>
          <w:rFonts w:ascii="Times New Roman" w:hAnsi="Times New Roman" w:cs="Times New Roman"/>
          <w:sz w:val="24"/>
          <w:szCs w:val="24"/>
        </w:rPr>
      </w:pPr>
      <w:r w:rsidRPr="00872692">
        <w:rPr>
          <w:rFonts w:ascii="Times New Roman" w:hAnsi="Times New Roman" w:cs="Times New Roman"/>
          <w:sz w:val="24"/>
          <w:szCs w:val="24"/>
        </w:rPr>
        <w:t>Получил: "__" ____________ 20__ г.  _______________________   (заполняется</w:t>
      </w:r>
      <w:r w:rsidR="00872692" w:rsidRPr="00872692">
        <w:rPr>
          <w:rFonts w:ascii="Times New Roman" w:hAnsi="Times New Roman" w:cs="Times New Roman"/>
          <w:sz w:val="24"/>
          <w:szCs w:val="24"/>
        </w:rPr>
        <w:t xml:space="preserve"> в случае</w:t>
      </w:r>
      <w:r w:rsidR="00872692">
        <w:rPr>
          <w:rFonts w:ascii="Times New Roman" w:hAnsi="Times New Roman" w:cs="Times New Roman"/>
          <w:sz w:val="24"/>
          <w:szCs w:val="24"/>
        </w:rPr>
        <w:t xml:space="preserve">                       </w:t>
      </w:r>
    </w:p>
    <w:p w:rsidR="004D1952" w:rsidRPr="00872692" w:rsidRDefault="00872692" w:rsidP="004D1952">
      <w:pPr>
        <w:pStyle w:val="HTML"/>
      </w:pPr>
      <w:r>
        <w:rPr>
          <w:rFonts w:ascii="Times New Roman" w:hAnsi="Times New Roman" w:cs="Times New Roman"/>
          <w:sz w:val="24"/>
          <w:szCs w:val="24"/>
        </w:rPr>
        <w:t xml:space="preserve">                                </w:t>
      </w:r>
      <w:r w:rsidRPr="008726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692">
        <w:rPr>
          <w:rFonts w:ascii="Times New Roman" w:hAnsi="Times New Roman" w:cs="Times New Roman"/>
          <w:sz w:val="24"/>
          <w:szCs w:val="24"/>
        </w:rPr>
        <w:t xml:space="preserve">     </w:t>
      </w:r>
      <w:r w:rsidRPr="00872692">
        <w:rPr>
          <w:rFonts w:ascii="Times New Roman" w:hAnsi="Times New Roman" w:cs="Times New Roman"/>
        </w:rPr>
        <w:t>(подпись заявителя)</w:t>
      </w:r>
      <w:r w:rsidRPr="008726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69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72692">
        <w:rPr>
          <w:rFonts w:ascii="Times New Roman" w:hAnsi="Times New Roman" w:cs="Times New Roman"/>
          <w:sz w:val="24"/>
          <w:szCs w:val="24"/>
        </w:rPr>
        <w:t xml:space="preserve"> решения лично)</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Решение направлено в адрес заявителя                   "__" _______ 20__ г.</w:t>
      </w:r>
    </w:p>
    <w:p w:rsidR="004D1952" w:rsidRPr="00872692" w:rsidRDefault="004D1952" w:rsidP="004D1952">
      <w:pPr>
        <w:pStyle w:val="HTML"/>
      </w:pPr>
      <w:r w:rsidRPr="00872692">
        <w:rPr>
          <w:rFonts w:ascii="Times New Roman" w:hAnsi="Times New Roman" w:cs="Times New Roman"/>
          <w:sz w:val="24"/>
          <w:szCs w:val="24"/>
        </w:rPr>
        <w:t xml:space="preserve">  (заполняется в случае направления решения по почте)</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 xml:space="preserve">                                   ________________________________________</w:t>
      </w:r>
    </w:p>
    <w:p w:rsidR="004D1952" w:rsidRPr="00872692" w:rsidRDefault="004D1952" w:rsidP="004D1952">
      <w:pPr>
        <w:pStyle w:val="HTML"/>
      </w:pPr>
      <w:r w:rsidRPr="00872692">
        <w:rPr>
          <w:rFonts w:ascii="Times New Roman" w:hAnsi="Times New Roman" w:cs="Times New Roman"/>
        </w:rPr>
        <w:t xml:space="preserve">                              </w:t>
      </w:r>
      <w:r w:rsidR="00872692">
        <w:rPr>
          <w:rFonts w:ascii="Times New Roman" w:hAnsi="Times New Roman" w:cs="Times New Roman"/>
        </w:rPr>
        <w:t xml:space="preserve">             </w:t>
      </w:r>
      <w:r w:rsidRPr="00872692">
        <w:rPr>
          <w:rFonts w:ascii="Times New Roman" w:hAnsi="Times New Roman" w:cs="Times New Roman"/>
        </w:rPr>
        <w:t xml:space="preserve">       (Ф.И.О., подпись должностного лица,</w:t>
      </w:r>
    </w:p>
    <w:p w:rsidR="004D1952" w:rsidRPr="00872692" w:rsidRDefault="004D1952" w:rsidP="004D1952">
      <w:pPr>
        <w:pStyle w:val="HTML"/>
      </w:pPr>
      <w:r w:rsidRPr="00872692">
        <w:rPr>
          <w:rFonts w:ascii="Times New Roman" w:hAnsi="Times New Roman" w:cs="Times New Roman"/>
        </w:rPr>
        <w:t xml:space="preserve">                                  </w:t>
      </w:r>
      <w:r w:rsidR="00872692">
        <w:rPr>
          <w:rFonts w:ascii="Times New Roman" w:hAnsi="Times New Roman" w:cs="Times New Roman"/>
        </w:rPr>
        <w:t xml:space="preserve">              </w:t>
      </w:r>
      <w:r w:rsidRPr="00872692">
        <w:rPr>
          <w:rFonts w:ascii="Times New Roman" w:hAnsi="Times New Roman" w:cs="Times New Roman"/>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D7" w:rsidRDefault="00E737D7">
      <w:r>
        <w:separator/>
      </w:r>
    </w:p>
  </w:endnote>
  <w:endnote w:type="continuationSeparator" w:id="0">
    <w:p w:rsidR="00E737D7" w:rsidRDefault="00E73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E27AFB" w:rsidRDefault="00072F82">
        <w:pPr>
          <w:pStyle w:val="a9"/>
          <w:jc w:val="center"/>
        </w:pPr>
        <w:fldSimple w:instr="PAGE   \* MERGEFORMAT">
          <w:r w:rsidR="000A5353">
            <w:rPr>
              <w:noProof/>
            </w:rPr>
            <w:t>31</w:t>
          </w:r>
        </w:fldSimple>
      </w:p>
    </w:sdtContent>
  </w:sdt>
  <w:p w:rsidR="00E27AFB" w:rsidRDefault="00E27A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D7" w:rsidRDefault="00E737D7">
      <w:r>
        <w:separator/>
      </w:r>
    </w:p>
  </w:footnote>
  <w:footnote w:type="continuationSeparator" w:id="0">
    <w:p w:rsidR="00E737D7" w:rsidRDefault="00E73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FB" w:rsidRDefault="00072F82" w:rsidP="00B55AE4">
    <w:pPr>
      <w:pStyle w:val="a7"/>
      <w:framePr w:wrap="around" w:vAnchor="text" w:hAnchor="margin" w:xAlign="right" w:y="1"/>
      <w:rPr>
        <w:rStyle w:val="ad"/>
      </w:rPr>
    </w:pPr>
    <w:r>
      <w:rPr>
        <w:rStyle w:val="ad"/>
      </w:rPr>
      <w:fldChar w:fldCharType="begin"/>
    </w:r>
    <w:r w:rsidR="00E27AFB">
      <w:rPr>
        <w:rStyle w:val="ad"/>
      </w:rPr>
      <w:instrText xml:space="preserve">PAGE  </w:instrText>
    </w:r>
    <w:r>
      <w:rPr>
        <w:rStyle w:val="ad"/>
      </w:rPr>
      <w:fldChar w:fldCharType="separate"/>
    </w:r>
    <w:r w:rsidR="00E27AFB">
      <w:rPr>
        <w:rStyle w:val="ad"/>
        <w:noProof/>
      </w:rPr>
      <w:t>2</w:t>
    </w:r>
    <w:r>
      <w:rPr>
        <w:rStyle w:val="ad"/>
      </w:rPr>
      <w:fldChar w:fldCharType="end"/>
    </w:r>
  </w:p>
  <w:p w:rsidR="00E27AFB" w:rsidRDefault="00E27AF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FB" w:rsidRDefault="00E27AF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D47"/>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2F82"/>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53"/>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31"/>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2F5B"/>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988"/>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886"/>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3FF9"/>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0AD"/>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0C44"/>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5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3F6C"/>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692"/>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0B8"/>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A8E"/>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509"/>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8A"/>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8ED"/>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7C8"/>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CB2"/>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3EBE"/>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B77"/>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5A"/>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AFB"/>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3F2"/>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7"/>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0A9"/>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331"/>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7" type="connector" idref="#AutoShape 85"/>
        <o:r id="V:Rule28" type="connector" idref="#AutoShape 73"/>
        <o:r id="V:Rule29" type="connector" idref="#AutoShape 70"/>
        <o:r id="V:Rule30" type="connector" idref="#AutoShape 77"/>
        <o:r id="V:Rule31" type="connector" idref="#AutoShape 76"/>
        <o:r id="V:Rule32" type="connector" idref="#AutoShape 56"/>
        <o:r id="V:Rule33" type="connector" idref="#AutoShape 63"/>
        <o:r id="V:Rule34" type="connector" idref="#AutoShape 72"/>
        <o:r id="V:Rule35" type="connector" idref="#AutoShape 65"/>
        <o:r id="V:Rule36" type="connector" idref="#AutoShape 79"/>
        <o:r id="V:Rule37" type="connector" idref="#AutoShape 59"/>
        <o:r id="V:Rule38" type="connector" idref="#AutoShape 57"/>
        <o:r id="V:Rule39" type="connector" idref="#AutoShape 74"/>
        <o:r id="V:Rule40" type="connector" idref="#AutoShape 61"/>
        <o:r id="V:Rule41" type="connector" idref="#AutoShape 69"/>
        <o:r id="V:Rule42" type="connector" idref="#AutoShape 64"/>
        <o:r id="V:Rule43" type="connector" idref="#AutoShape 80"/>
        <o:r id="V:Rule44" type="connector" idref="#AutoShape 78"/>
        <o:r id="V:Rule45" type="connector" idref="#AutoShape 58"/>
        <o:r id="V:Rule46" type="connector" idref="#AutoShape 66"/>
        <o:r id="V:Rule47" type="connector" idref="#AutoShape 68"/>
        <o:r id="V:Rule48" type="connector" idref="#AutoShape 60"/>
        <o:r id="V:Rule49" type="connector" idref="#AutoShape 62"/>
        <o:r id="V:Rule50" type="connector" idref="#AutoShape 75"/>
        <o:r id="V:Rule51" type="connector" idref="#AutoShape 71"/>
        <o:r id="V:Rule52"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68A3-255C-4BCB-83C8-8843EFF7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13424</Words>
  <Characters>76522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Владелец</cp:lastModifiedBy>
  <cp:revision>2</cp:revision>
  <cp:lastPrinted>2019-03-14T09:36:00Z</cp:lastPrinted>
  <dcterms:created xsi:type="dcterms:W3CDTF">2019-03-15T08:28:00Z</dcterms:created>
  <dcterms:modified xsi:type="dcterms:W3CDTF">2019-03-15T08:28:00Z</dcterms:modified>
</cp:coreProperties>
</file>