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6CDEB" w14:textId="77777777" w:rsidR="0099609C" w:rsidRPr="00AD70A8" w:rsidRDefault="0099609C" w:rsidP="00AD70A8">
      <w:pPr>
        <w:spacing w:after="0" w:line="240" w:lineRule="auto"/>
        <w:jc w:val="center"/>
        <w:rPr>
          <w:rFonts w:ascii="Times New Roman" w:hAnsi="Times New Roman" w:cs="Times New Roman"/>
          <w:b/>
          <w:sz w:val="24"/>
          <w:szCs w:val="24"/>
        </w:rPr>
      </w:pPr>
      <w:r w:rsidRPr="00AD70A8">
        <w:rPr>
          <w:rFonts w:ascii="Times New Roman" w:hAnsi="Times New Roman" w:cs="Times New Roman"/>
          <w:b/>
          <w:noProof/>
          <w:sz w:val="24"/>
          <w:szCs w:val="24"/>
        </w:rPr>
        <w:drawing>
          <wp:inline distT="0" distB="0" distL="0" distR="0" wp14:anchorId="2F18BD51" wp14:editId="6323A67D">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solidFill>
                      <a:srgbClr val="FFFFFF">
                        <a:alpha val="0"/>
                      </a:srgbClr>
                    </a:solidFill>
                    <a:ln>
                      <a:noFill/>
                    </a:ln>
                  </pic:spPr>
                </pic:pic>
              </a:graphicData>
            </a:graphic>
          </wp:inline>
        </w:drawing>
      </w:r>
    </w:p>
    <w:p w14:paraId="1DA2D86E" w14:textId="77777777" w:rsidR="009D19CC" w:rsidRDefault="009D19CC" w:rsidP="00AD70A8">
      <w:pPr>
        <w:spacing w:after="0" w:line="240" w:lineRule="auto"/>
        <w:jc w:val="center"/>
        <w:rPr>
          <w:rFonts w:ascii="Times New Roman" w:hAnsi="Times New Roman" w:cs="Times New Roman"/>
          <w:b/>
          <w:sz w:val="24"/>
          <w:szCs w:val="24"/>
        </w:rPr>
      </w:pPr>
    </w:p>
    <w:p w14:paraId="0E169394" w14:textId="311F6CEF" w:rsidR="00527ECC" w:rsidRPr="00AD70A8" w:rsidRDefault="001C1C7C" w:rsidP="00AD70A8">
      <w:pPr>
        <w:spacing w:after="0" w:line="240" w:lineRule="auto"/>
        <w:jc w:val="center"/>
        <w:rPr>
          <w:rFonts w:ascii="Times New Roman" w:hAnsi="Times New Roman" w:cs="Times New Roman"/>
          <w:b/>
          <w:sz w:val="24"/>
          <w:szCs w:val="24"/>
        </w:rPr>
      </w:pPr>
      <w:r w:rsidRPr="00AD70A8">
        <w:rPr>
          <w:rFonts w:ascii="Times New Roman" w:hAnsi="Times New Roman" w:cs="Times New Roman"/>
          <w:b/>
          <w:sz w:val="24"/>
          <w:szCs w:val="24"/>
        </w:rPr>
        <w:t>СОВЕТ ДЕПУТАТОВ</w:t>
      </w:r>
      <w:r w:rsidR="00833EE0" w:rsidRPr="00AD70A8">
        <w:rPr>
          <w:rFonts w:ascii="Times New Roman" w:hAnsi="Times New Roman" w:cs="Times New Roman"/>
          <w:b/>
          <w:sz w:val="24"/>
          <w:szCs w:val="24"/>
        </w:rPr>
        <w:t xml:space="preserve"> </w:t>
      </w:r>
      <w:r w:rsidRPr="00AD70A8">
        <w:rPr>
          <w:rFonts w:ascii="Times New Roman" w:hAnsi="Times New Roman" w:cs="Times New Roman"/>
          <w:b/>
          <w:sz w:val="24"/>
          <w:szCs w:val="24"/>
        </w:rPr>
        <w:t>ПУДОМЯГСКОГО СЕЛЬСКОГО ПОСЕЛЕНИЯ</w:t>
      </w:r>
    </w:p>
    <w:p w14:paraId="13285B20" w14:textId="77777777" w:rsidR="001C1C7C" w:rsidRPr="00AD70A8" w:rsidRDefault="001C1C7C" w:rsidP="00AD70A8">
      <w:pPr>
        <w:spacing w:after="0" w:line="240" w:lineRule="auto"/>
        <w:ind w:right="283"/>
        <w:jc w:val="center"/>
        <w:rPr>
          <w:rFonts w:ascii="Times New Roman" w:hAnsi="Times New Roman" w:cs="Times New Roman"/>
          <w:b/>
          <w:sz w:val="24"/>
          <w:szCs w:val="24"/>
        </w:rPr>
      </w:pPr>
      <w:r w:rsidRPr="00AD70A8">
        <w:rPr>
          <w:rFonts w:ascii="Times New Roman" w:hAnsi="Times New Roman" w:cs="Times New Roman"/>
          <w:b/>
          <w:sz w:val="24"/>
          <w:szCs w:val="24"/>
        </w:rPr>
        <w:t>ГАТЧИНСКОГО МУНИЦИПАЛЬНОГО РАЙОНА</w:t>
      </w:r>
    </w:p>
    <w:p w14:paraId="0E3CA39C" w14:textId="77777777" w:rsidR="001C1C7C" w:rsidRPr="00AD70A8" w:rsidRDefault="001C1C7C" w:rsidP="00AD70A8">
      <w:pPr>
        <w:spacing w:after="0" w:line="240" w:lineRule="auto"/>
        <w:ind w:right="283"/>
        <w:jc w:val="center"/>
        <w:rPr>
          <w:rFonts w:ascii="Times New Roman" w:hAnsi="Times New Roman" w:cs="Times New Roman"/>
          <w:sz w:val="24"/>
          <w:szCs w:val="24"/>
        </w:rPr>
      </w:pPr>
      <w:r w:rsidRPr="00AD70A8">
        <w:rPr>
          <w:rFonts w:ascii="Times New Roman" w:hAnsi="Times New Roman" w:cs="Times New Roman"/>
          <w:b/>
          <w:sz w:val="24"/>
          <w:szCs w:val="24"/>
        </w:rPr>
        <w:t>ЛЕНИНГРАДСКОЙ ОБЛАСТИ</w:t>
      </w:r>
    </w:p>
    <w:p w14:paraId="475D4800" w14:textId="77777777" w:rsidR="001C1C7C" w:rsidRPr="00AD70A8" w:rsidRDefault="001C1C7C" w:rsidP="00AD70A8">
      <w:pPr>
        <w:spacing w:after="0" w:line="240" w:lineRule="auto"/>
        <w:jc w:val="center"/>
        <w:rPr>
          <w:rFonts w:ascii="Times New Roman" w:hAnsi="Times New Roman" w:cs="Times New Roman"/>
          <w:sz w:val="24"/>
          <w:szCs w:val="24"/>
        </w:rPr>
      </w:pPr>
    </w:p>
    <w:p w14:paraId="60A007E8" w14:textId="77777777" w:rsidR="001C1C7C" w:rsidRPr="00AD70A8" w:rsidRDefault="001C1C7C" w:rsidP="00AD70A8">
      <w:pPr>
        <w:spacing w:after="0" w:line="240" w:lineRule="auto"/>
        <w:jc w:val="center"/>
        <w:rPr>
          <w:rFonts w:ascii="Times New Roman" w:hAnsi="Times New Roman" w:cs="Times New Roman"/>
          <w:b/>
          <w:sz w:val="24"/>
          <w:szCs w:val="24"/>
        </w:rPr>
      </w:pPr>
      <w:r w:rsidRPr="00AD70A8">
        <w:rPr>
          <w:rFonts w:ascii="Times New Roman" w:hAnsi="Times New Roman" w:cs="Times New Roman"/>
          <w:b/>
          <w:sz w:val="24"/>
          <w:szCs w:val="24"/>
        </w:rPr>
        <w:t>РЕШЕНИЕ</w:t>
      </w:r>
    </w:p>
    <w:p w14:paraId="765C3C4D" w14:textId="77777777" w:rsidR="001C1C7C" w:rsidRPr="00AD70A8" w:rsidRDefault="001C1C7C" w:rsidP="00AD70A8">
      <w:pPr>
        <w:spacing w:after="0" w:line="240" w:lineRule="auto"/>
        <w:jc w:val="center"/>
        <w:rPr>
          <w:rFonts w:ascii="Times New Roman" w:hAnsi="Times New Roman" w:cs="Times New Roman"/>
          <w:sz w:val="24"/>
          <w:szCs w:val="24"/>
        </w:rPr>
      </w:pPr>
    </w:p>
    <w:p w14:paraId="4B823AD3" w14:textId="7D47F13B" w:rsidR="001C1C7C" w:rsidRPr="00AD70A8" w:rsidRDefault="001C1C7C" w:rsidP="00AD70A8">
      <w:pPr>
        <w:spacing w:after="0" w:line="240" w:lineRule="auto"/>
        <w:rPr>
          <w:rFonts w:ascii="Times New Roman" w:hAnsi="Times New Roman" w:cs="Times New Roman"/>
          <w:sz w:val="24"/>
          <w:szCs w:val="24"/>
        </w:rPr>
      </w:pPr>
      <w:r w:rsidRPr="00AD70A8">
        <w:rPr>
          <w:rFonts w:ascii="Times New Roman" w:hAnsi="Times New Roman" w:cs="Times New Roman"/>
          <w:sz w:val="24"/>
          <w:szCs w:val="24"/>
        </w:rPr>
        <w:t xml:space="preserve">от </w:t>
      </w:r>
      <w:r w:rsidR="00727D11">
        <w:rPr>
          <w:rFonts w:ascii="Times New Roman" w:hAnsi="Times New Roman" w:cs="Times New Roman"/>
          <w:sz w:val="24"/>
          <w:szCs w:val="24"/>
        </w:rPr>
        <w:t>29.08.</w:t>
      </w:r>
      <w:r w:rsidRPr="00AD70A8">
        <w:rPr>
          <w:rFonts w:ascii="Times New Roman" w:hAnsi="Times New Roman" w:cs="Times New Roman"/>
          <w:sz w:val="24"/>
          <w:szCs w:val="24"/>
        </w:rPr>
        <w:t xml:space="preserve">2024 года </w:t>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Pr="00AD70A8">
        <w:rPr>
          <w:rFonts w:ascii="Times New Roman" w:hAnsi="Times New Roman" w:cs="Times New Roman"/>
          <w:sz w:val="24"/>
          <w:szCs w:val="24"/>
        </w:rPr>
        <w:tab/>
      </w:r>
      <w:r w:rsidR="00727D11">
        <w:rPr>
          <w:rFonts w:ascii="Times New Roman" w:hAnsi="Times New Roman" w:cs="Times New Roman"/>
          <w:sz w:val="24"/>
          <w:szCs w:val="24"/>
        </w:rPr>
        <w:t xml:space="preserve">                                      </w:t>
      </w:r>
      <w:r w:rsidRPr="00AD70A8">
        <w:rPr>
          <w:rFonts w:ascii="Times New Roman" w:hAnsi="Times New Roman" w:cs="Times New Roman"/>
          <w:sz w:val="24"/>
          <w:szCs w:val="24"/>
        </w:rPr>
        <w:t>№</w:t>
      </w:r>
      <w:r w:rsidR="00727D11">
        <w:rPr>
          <w:rFonts w:ascii="Times New Roman" w:hAnsi="Times New Roman" w:cs="Times New Roman"/>
          <w:sz w:val="24"/>
          <w:szCs w:val="24"/>
        </w:rPr>
        <w:t>272</w:t>
      </w:r>
    </w:p>
    <w:p w14:paraId="5E179D5F" w14:textId="77777777" w:rsidR="001C1C7C" w:rsidRDefault="001C1C7C" w:rsidP="00AD70A8">
      <w:pPr>
        <w:spacing w:after="0" w:line="240" w:lineRule="auto"/>
        <w:rPr>
          <w:rFonts w:ascii="Times New Roman" w:hAnsi="Times New Roman" w:cs="Times New Roman"/>
          <w:sz w:val="24"/>
          <w:szCs w:val="24"/>
        </w:rPr>
      </w:pPr>
    </w:p>
    <w:p w14:paraId="049A3348" w14:textId="77777777" w:rsidR="00AD70A8" w:rsidRPr="009D19CC"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 xml:space="preserve">Об утверждении Положения об условиях предоставления права на пенсию </w:t>
      </w:r>
    </w:p>
    <w:p w14:paraId="7184460E" w14:textId="77777777" w:rsidR="00AD70A8" w:rsidRPr="009D19CC"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 xml:space="preserve">за выслугу лет лицам, замещавшим должности муниципальной службы </w:t>
      </w:r>
    </w:p>
    <w:p w14:paraId="2D9F8CFB" w14:textId="77777777" w:rsidR="00AD70A8" w:rsidRPr="009D19CC"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 xml:space="preserve">в органах местного самоуправления </w:t>
      </w:r>
      <w:proofErr w:type="spellStart"/>
      <w:r w:rsidRPr="00AD70A8">
        <w:rPr>
          <w:rFonts w:ascii="Times New Roman" w:hAnsi="Times New Roman" w:cs="Times New Roman"/>
          <w:b/>
          <w:sz w:val="24"/>
          <w:szCs w:val="24"/>
        </w:rPr>
        <w:t>Пудомягского</w:t>
      </w:r>
      <w:proofErr w:type="spellEnd"/>
      <w:r w:rsidRPr="00AD70A8">
        <w:rPr>
          <w:rFonts w:ascii="Times New Roman" w:hAnsi="Times New Roman" w:cs="Times New Roman"/>
          <w:b/>
          <w:sz w:val="24"/>
          <w:szCs w:val="24"/>
        </w:rPr>
        <w:t xml:space="preserve"> сельского поселения </w:t>
      </w:r>
    </w:p>
    <w:p w14:paraId="4AFD34DB" w14:textId="7A807899" w:rsidR="001C1C7C" w:rsidRPr="00AD70A8" w:rsidRDefault="001C1C7C" w:rsidP="00AD70A8">
      <w:pPr>
        <w:tabs>
          <w:tab w:val="left" w:pos="0"/>
        </w:tabs>
        <w:spacing w:after="0" w:line="240" w:lineRule="auto"/>
        <w:contextualSpacing/>
        <w:jc w:val="center"/>
        <w:rPr>
          <w:rFonts w:ascii="Times New Roman" w:hAnsi="Times New Roman" w:cs="Times New Roman"/>
          <w:b/>
          <w:sz w:val="24"/>
          <w:szCs w:val="24"/>
        </w:rPr>
      </w:pPr>
      <w:r w:rsidRPr="00AD70A8">
        <w:rPr>
          <w:rFonts w:ascii="Times New Roman" w:hAnsi="Times New Roman" w:cs="Times New Roman"/>
          <w:b/>
          <w:sz w:val="24"/>
          <w:szCs w:val="24"/>
        </w:rPr>
        <w:t>Гатчинского муниципального района Ленинградской области</w:t>
      </w:r>
    </w:p>
    <w:p w14:paraId="6EE18C40" w14:textId="77777777" w:rsidR="001C1C7C" w:rsidRDefault="001C1C7C" w:rsidP="00AD70A8">
      <w:pPr>
        <w:tabs>
          <w:tab w:val="left" w:pos="0"/>
        </w:tabs>
        <w:spacing w:after="0" w:line="240" w:lineRule="auto"/>
        <w:ind w:right="3968"/>
        <w:contextualSpacing/>
        <w:jc w:val="both"/>
        <w:rPr>
          <w:rFonts w:ascii="Times New Roman" w:hAnsi="Times New Roman" w:cs="Times New Roman"/>
          <w:sz w:val="24"/>
          <w:szCs w:val="24"/>
        </w:rPr>
      </w:pPr>
    </w:p>
    <w:p w14:paraId="14F3F95E" w14:textId="77777777" w:rsidR="009D19CC" w:rsidRPr="00AD70A8" w:rsidRDefault="009D19CC" w:rsidP="00AD70A8">
      <w:pPr>
        <w:tabs>
          <w:tab w:val="left" w:pos="0"/>
        </w:tabs>
        <w:spacing w:after="0" w:line="240" w:lineRule="auto"/>
        <w:ind w:right="3968"/>
        <w:contextualSpacing/>
        <w:jc w:val="both"/>
        <w:rPr>
          <w:rFonts w:ascii="Times New Roman" w:hAnsi="Times New Roman" w:cs="Times New Roman"/>
          <w:sz w:val="24"/>
          <w:szCs w:val="24"/>
        </w:rPr>
      </w:pPr>
    </w:p>
    <w:p w14:paraId="5DCE5328" w14:textId="77777777" w:rsidR="001C1C7C" w:rsidRPr="009D19CC" w:rsidRDefault="00833EE0" w:rsidP="00AD70A8">
      <w:pPr>
        <w:tabs>
          <w:tab w:val="left" w:pos="0"/>
          <w:tab w:val="left" w:pos="709"/>
          <w:tab w:val="left" w:pos="9498"/>
        </w:tabs>
        <w:spacing w:after="0" w:line="240" w:lineRule="auto"/>
        <w:contextualSpacing/>
        <w:jc w:val="both"/>
        <w:rPr>
          <w:rFonts w:ascii="Times New Roman" w:hAnsi="Times New Roman" w:cs="Times New Roman"/>
          <w:sz w:val="24"/>
          <w:szCs w:val="24"/>
        </w:rPr>
      </w:pPr>
      <w:r w:rsidRPr="00AD70A8">
        <w:rPr>
          <w:rFonts w:ascii="Times New Roman" w:hAnsi="Times New Roman" w:cs="Times New Roman"/>
          <w:sz w:val="24"/>
          <w:szCs w:val="24"/>
        </w:rPr>
        <w:tab/>
      </w:r>
      <w:r w:rsidR="001C1C7C" w:rsidRPr="00AD70A8">
        <w:rPr>
          <w:rFonts w:ascii="Times New Roman" w:hAnsi="Times New Roman" w:cs="Times New Roman"/>
          <w:sz w:val="24"/>
          <w:szCs w:val="24"/>
        </w:rPr>
        <w:t xml:space="preserve">В целях реализации прав муниципальных служащих органов местного самоуправления </w:t>
      </w:r>
      <w:proofErr w:type="spellStart"/>
      <w:r w:rsidR="001C1C7C" w:rsidRPr="00AD70A8">
        <w:rPr>
          <w:rFonts w:ascii="Times New Roman" w:hAnsi="Times New Roman" w:cs="Times New Roman"/>
          <w:sz w:val="24"/>
          <w:szCs w:val="24"/>
        </w:rPr>
        <w:t>Пудомягского</w:t>
      </w:r>
      <w:proofErr w:type="spellEnd"/>
      <w:r w:rsidR="001C1C7C" w:rsidRPr="00AD70A8">
        <w:rPr>
          <w:rFonts w:ascii="Times New Roman" w:hAnsi="Times New Roman" w:cs="Times New Roman"/>
          <w:sz w:val="24"/>
          <w:szCs w:val="24"/>
        </w:rPr>
        <w:t xml:space="preserve"> сельского поселения Гатчинского муниципального района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Уставом </w:t>
      </w:r>
      <w:proofErr w:type="spellStart"/>
      <w:r w:rsidR="001C1C7C" w:rsidRPr="00AD70A8">
        <w:rPr>
          <w:rFonts w:ascii="Times New Roman" w:hAnsi="Times New Roman" w:cs="Times New Roman"/>
          <w:sz w:val="24"/>
          <w:szCs w:val="24"/>
        </w:rPr>
        <w:t>Пудомягского</w:t>
      </w:r>
      <w:proofErr w:type="spellEnd"/>
      <w:r w:rsidR="001C1C7C" w:rsidRPr="00AD70A8">
        <w:rPr>
          <w:rFonts w:ascii="Times New Roman" w:hAnsi="Times New Roman" w:cs="Times New Roman"/>
          <w:sz w:val="24"/>
          <w:szCs w:val="24"/>
        </w:rPr>
        <w:t xml:space="preserve"> сельского поселения, </w:t>
      </w:r>
    </w:p>
    <w:p w14:paraId="063B9212" w14:textId="77777777" w:rsidR="00AD70A8" w:rsidRPr="009D19CC" w:rsidRDefault="00AD70A8" w:rsidP="00AD70A8">
      <w:pPr>
        <w:tabs>
          <w:tab w:val="left" w:pos="0"/>
          <w:tab w:val="left" w:pos="709"/>
          <w:tab w:val="left" w:pos="9498"/>
        </w:tabs>
        <w:spacing w:after="0" w:line="240" w:lineRule="auto"/>
        <w:contextualSpacing/>
        <w:jc w:val="both"/>
        <w:rPr>
          <w:rFonts w:ascii="Times New Roman" w:hAnsi="Times New Roman" w:cs="Times New Roman"/>
          <w:sz w:val="24"/>
          <w:szCs w:val="24"/>
        </w:rPr>
      </w:pPr>
    </w:p>
    <w:p w14:paraId="4F59128D" w14:textId="77777777" w:rsidR="0099609C" w:rsidRPr="00AD70A8" w:rsidRDefault="0099609C" w:rsidP="009D19CC">
      <w:pPr>
        <w:shd w:val="clear" w:color="auto" w:fill="FFFFFF"/>
        <w:autoSpaceDE w:val="0"/>
        <w:spacing w:after="0" w:line="240" w:lineRule="auto"/>
        <w:jc w:val="center"/>
        <w:rPr>
          <w:rFonts w:ascii="Times New Roman" w:hAnsi="Times New Roman" w:cs="Times New Roman"/>
          <w:b/>
          <w:color w:val="000000"/>
          <w:w w:val="106"/>
          <w:sz w:val="24"/>
          <w:szCs w:val="24"/>
        </w:rPr>
      </w:pPr>
      <w:r w:rsidRPr="00AD70A8">
        <w:rPr>
          <w:rFonts w:ascii="Times New Roman" w:hAnsi="Times New Roman" w:cs="Times New Roman"/>
          <w:b/>
          <w:color w:val="000000"/>
          <w:w w:val="106"/>
          <w:sz w:val="24"/>
          <w:szCs w:val="24"/>
        </w:rPr>
        <w:t xml:space="preserve">Совет депутатов </w:t>
      </w:r>
      <w:proofErr w:type="spellStart"/>
      <w:r w:rsidRPr="00AD70A8">
        <w:rPr>
          <w:rFonts w:ascii="Times New Roman" w:hAnsi="Times New Roman" w:cs="Times New Roman"/>
          <w:b/>
          <w:color w:val="000000"/>
          <w:w w:val="106"/>
          <w:sz w:val="24"/>
          <w:szCs w:val="24"/>
        </w:rPr>
        <w:t>Пудомягского</w:t>
      </w:r>
      <w:proofErr w:type="spellEnd"/>
      <w:r w:rsidRPr="00AD70A8">
        <w:rPr>
          <w:rFonts w:ascii="Times New Roman" w:hAnsi="Times New Roman" w:cs="Times New Roman"/>
          <w:b/>
          <w:color w:val="000000"/>
          <w:w w:val="106"/>
          <w:sz w:val="24"/>
          <w:szCs w:val="24"/>
        </w:rPr>
        <w:t xml:space="preserve"> сельского поселения</w:t>
      </w:r>
    </w:p>
    <w:p w14:paraId="27299014" w14:textId="77777777" w:rsidR="0099609C" w:rsidRPr="00AD70A8" w:rsidRDefault="0099609C" w:rsidP="009D19CC">
      <w:pPr>
        <w:shd w:val="clear" w:color="auto" w:fill="FFFFFF"/>
        <w:autoSpaceDE w:val="0"/>
        <w:spacing w:after="0" w:line="240" w:lineRule="auto"/>
        <w:jc w:val="center"/>
        <w:rPr>
          <w:rFonts w:ascii="Times New Roman" w:hAnsi="Times New Roman" w:cs="Times New Roman"/>
          <w:b/>
          <w:bCs/>
          <w:color w:val="000000"/>
          <w:sz w:val="24"/>
          <w:szCs w:val="24"/>
        </w:rPr>
      </w:pPr>
      <w:r w:rsidRPr="00AD70A8">
        <w:rPr>
          <w:rFonts w:ascii="Times New Roman" w:hAnsi="Times New Roman" w:cs="Times New Roman"/>
          <w:b/>
          <w:bCs/>
          <w:color w:val="000000"/>
          <w:sz w:val="24"/>
          <w:szCs w:val="24"/>
        </w:rPr>
        <w:t>РЕШИЛ:</w:t>
      </w:r>
    </w:p>
    <w:p w14:paraId="0089157A" w14:textId="77777777" w:rsidR="001C1C7C" w:rsidRPr="00AD70A8" w:rsidRDefault="001C1C7C" w:rsidP="009D19CC">
      <w:pPr>
        <w:tabs>
          <w:tab w:val="left" w:pos="0"/>
        </w:tabs>
        <w:spacing w:after="0" w:line="240" w:lineRule="auto"/>
        <w:ind w:right="425"/>
        <w:contextualSpacing/>
        <w:jc w:val="both"/>
        <w:rPr>
          <w:rFonts w:ascii="Times New Roman" w:hAnsi="Times New Roman" w:cs="Times New Roman"/>
          <w:sz w:val="24"/>
          <w:szCs w:val="24"/>
        </w:rPr>
      </w:pPr>
    </w:p>
    <w:p w14:paraId="2609A45E" w14:textId="7702E10E" w:rsidR="00DA5377" w:rsidRPr="009D19CC" w:rsidRDefault="009D19CC" w:rsidP="009D19CC">
      <w:pPr>
        <w:tabs>
          <w:tab w:val="left" w:pos="0"/>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3105" w:rsidRPr="009D19CC">
        <w:rPr>
          <w:rFonts w:ascii="Times New Roman" w:hAnsi="Times New Roman" w:cs="Times New Roman"/>
          <w:sz w:val="24"/>
          <w:szCs w:val="24"/>
        </w:rPr>
        <w:t xml:space="preserve">Утвердить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w:t>
      </w:r>
      <w:proofErr w:type="spellStart"/>
      <w:r w:rsidR="00996DB6" w:rsidRPr="009D19CC">
        <w:rPr>
          <w:rFonts w:ascii="Times New Roman" w:hAnsi="Times New Roman" w:cs="Times New Roman"/>
          <w:sz w:val="24"/>
          <w:szCs w:val="24"/>
        </w:rPr>
        <w:t>Пудомягского</w:t>
      </w:r>
      <w:proofErr w:type="spellEnd"/>
      <w:r w:rsidR="00996DB6" w:rsidRPr="009D19CC">
        <w:rPr>
          <w:rFonts w:ascii="Times New Roman" w:hAnsi="Times New Roman" w:cs="Times New Roman"/>
          <w:sz w:val="24"/>
          <w:szCs w:val="24"/>
        </w:rPr>
        <w:t xml:space="preserve"> сельского поселения </w:t>
      </w:r>
      <w:r w:rsidR="00163105" w:rsidRPr="009D19CC">
        <w:rPr>
          <w:rFonts w:ascii="Times New Roman" w:hAnsi="Times New Roman" w:cs="Times New Roman"/>
          <w:sz w:val="24"/>
          <w:szCs w:val="24"/>
        </w:rPr>
        <w:t>Гатчинск</w:t>
      </w:r>
      <w:r w:rsidR="00996DB6" w:rsidRPr="009D19CC">
        <w:rPr>
          <w:rFonts w:ascii="Times New Roman" w:hAnsi="Times New Roman" w:cs="Times New Roman"/>
          <w:sz w:val="24"/>
          <w:szCs w:val="24"/>
        </w:rPr>
        <w:t>ого</w:t>
      </w:r>
      <w:r w:rsidR="00163105" w:rsidRPr="009D19CC">
        <w:rPr>
          <w:rFonts w:ascii="Times New Roman" w:hAnsi="Times New Roman" w:cs="Times New Roman"/>
          <w:sz w:val="24"/>
          <w:szCs w:val="24"/>
        </w:rPr>
        <w:t xml:space="preserve"> муниципальн</w:t>
      </w:r>
      <w:r w:rsidR="00996DB6" w:rsidRPr="009D19CC">
        <w:rPr>
          <w:rFonts w:ascii="Times New Roman" w:hAnsi="Times New Roman" w:cs="Times New Roman"/>
          <w:sz w:val="24"/>
          <w:szCs w:val="24"/>
        </w:rPr>
        <w:t>ого</w:t>
      </w:r>
      <w:r w:rsidR="00163105" w:rsidRPr="009D19CC">
        <w:rPr>
          <w:rFonts w:ascii="Times New Roman" w:hAnsi="Times New Roman" w:cs="Times New Roman"/>
          <w:sz w:val="24"/>
          <w:szCs w:val="24"/>
        </w:rPr>
        <w:t xml:space="preserve"> район</w:t>
      </w:r>
      <w:r w:rsidR="00996DB6" w:rsidRPr="009D19CC">
        <w:rPr>
          <w:rFonts w:ascii="Times New Roman" w:hAnsi="Times New Roman" w:cs="Times New Roman"/>
          <w:sz w:val="24"/>
          <w:szCs w:val="24"/>
        </w:rPr>
        <w:t>а</w:t>
      </w:r>
      <w:r w:rsidR="00163105" w:rsidRPr="009D19CC">
        <w:rPr>
          <w:rFonts w:ascii="Times New Roman" w:hAnsi="Times New Roman" w:cs="Times New Roman"/>
          <w:sz w:val="24"/>
          <w:szCs w:val="24"/>
        </w:rPr>
        <w:t xml:space="preserve"> Ленинградской области,</w:t>
      </w:r>
      <w:r w:rsidR="009542F3" w:rsidRPr="009D19CC">
        <w:rPr>
          <w:rFonts w:ascii="Times New Roman" w:hAnsi="Times New Roman" w:cs="Times New Roman"/>
          <w:sz w:val="24"/>
          <w:szCs w:val="24"/>
        </w:rPr>
        <w:t xml:space="preserve"> </w:t>
      </w:r>
      <w:r w:rsidR="00163105" w:rsidRPr="009D19CC">
        <w:rPr>
          <w:rFonts w:ascii="Times New Roman" w:hAnsi="Times New Roman" w:cs="Times New Roman"/>
          <w:sz w:val="24"/>
          <w:szCs w:val="24"/>
        </w:rPr>
        <w:t>согласно приложению.</w:t>
      </w:r>
    </w:p>
    <w:p w14:paraId="5AF362B8" w14:textId="39A1DE6C" w:rsidR="00163105" w:rsidRPr="009D19CC" w:rsidRDefault="009D19CC" w:rsidP="009D19C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3105" w:rsidRPr="009D19CC">
        <w:rPr>
          <w:rFonts w:ascii="Times New Roman" w:hAnsi="Times New Roman" w:cs="Times New Roman"/>
          <w:sz w:val="24"/>
          <w:szCs w:val="24"/>
        </w:rPr>
        <w:t>Решени</w:t>
      </w:r>
      <w:r w:rsidR="009542F3" w:rsidRPr="009D19CC">
        <w:rPr>
          <w:rFonts w:ascii="Times New Roman" w:hAnsi="Times New Roman" w:cs="Times New Roman"/>
          <w:sz w:val="24"/>
          <w:szCs w:val="24"/>
        </w:rPr>
        <w:t>е</w:t>
      </w:r>
      <w:r w:rsidR="00163105" w:rsidRPr="009D19CC">
        <w:rPr>
          <w:rFonts w:ascii="Times New Roman" w:hAnsi="Times New Roman" w:cs="Times New Roman"/>
          <w:sz w:val="24"/>
          <w:szCs w:val="24"/>
        </w:rPr>
        <w:t xml:space="preserve"> Совета депутатов </w:t>
      </w:r>
      <w:proofErr w:type="spellStart"/>
      <w:r w:rsidR="009542F3" w:rsidRPr="009D19CC">
        <w:rPr>
          <w:rFonts w:ascii="Times New Roman" w:hAnsi="Times New Roman" w:cs="Times New Roman"/>
          <w:sz w:val="24"/>
          <w:szCs w:val="24"/>
        </w:rPr>
        <w:t>Пудомягского</w:t>
      </w:r>
      <w:proofErr w:type="spellEnd"/>
      <w:r w:rsidR="009542F3" w:rsidRPr="009D19CC">
        <w:rPr>
          <w:rFonts w:ascii="Times New Roman" w:hAnsi="Times New Roman" w:cs="Times New Roman"/>
          <w:sz w:val="24"/>
          <w:szCs w:val="24"/>
        </w:rPr>
        <w:t xml:space="preserve"> сельского поселения </w:t>
      </w:r>
      <w:r w:rsidR="00163105" w:rsidRPr="009D19CC">
        <w:rPr>
          <w:rFonts w:ascii="Times New Roman" w:hAnsi="Times New Roman" w:cs="Times New Roman"/>
          <w:sz w:val="24"/>
          <w:szCs w:val="24"/>
        </w:rPr>
        <w:t>Гатчинского муниципального района Ленинградской области от 2</w:t>
      </w:r>
      <w:r w:rsidR="009542F3" w:rsidRPr="009D19CC">
        <w:rPr>
          <w:rFonts w:ascii="Times New Roman" w:hAnsi="Times New Roman" w:cs="Times New Roman"/>
          <w:sz w:val="24"/>
          <w:szCs w:val="24"/>
        </w:rPr>
        <w:t>5</w:t>
      </w:r>
      <w:r w:rsidR="00163105" w:rsidRPr="009D19CC">
        <w:rPr>
          <w:rFonts w:ascii="Times New Roman" w:hAnsi="Times New Roman" w:cs="Times New Roman"/>
          <w:sz w:val="24"/>
          <w:szCs w:val="24"/>
        </w:rPr>
        <w:t>.0</w:t>
      </w:r>
      <w:r w:rsidR="009542F3" w:rsidRPr="009D19CC">
        <w:rPr>
          <w:rFonts w:ascii="Times New Roman" w:hAnsi="Times New Roman" w:cs="Times New Roman"/>
          <w:sz w:val="24"/>
          <w:szCs w:val="24"/>
        </w:rPr>
        <w:t>5.2017</w:t>
      </w:r>
      <w:r w:rsidR="00163105" w:rsidRPr="009D19CC">
        <w:rPr>
          <w:rFonts w:ascii="Times New Roman" w:hAnsi="Times New Roman" w:cs="Times New Roman"/>
          <w:sz w:val="24"/>
          <w:szCs w:val="24"/>
        </w:rPr>
        <w:t xml:space="preserve"> №</w:t>
      </w:r>
      <w:r w:rsidR="009542F3" w:rsidRPr="009D19CC">
        <w:rPr>
          <w:rFonts w:ascii="Times New Roman" w:hAnsi="Times New Roman" w:cs="Times New Roman"/>
          <w:sz w:val="24"/>
          <w:szCs w:val="24"/>
        </w:rPr>
        <w:t>158</w:t>
      </w:r>
      <w:r w:rsidR="00163105" w:rsidRPr="009D19CC">
        <w:rPr>
          <w:rFonts w:ascii="Times New Roman" w:hAnsi="Times New Roman" w:cs="Times New Roman"/>
          <w:sz w:val="24"/>
          <w:szCs w:val="24"/>
        </w:rPr>
        <w:t xml:space="preserve"> «О</w:t>
      </w:r>
      <w:r w:rsidR="009542F3" w:rsidRPr="009D19CC">
        <w:rPr>
          <w:rFonts w:ascii="Times New Roman" w:hAnsi="Times New Roman" w:cs="Times New Roman"/>
          <w:sz w:val="24"/>
          <w:szCs w:val="24"/>
        </w:rPr>
        <w:t xml:space="preserve"> порядке назначения и выплаты</w:t>
      </w:r>
      <w:r w:rsidR="00163105" w:rsidRPr="009D19CC">
        <w:rPr>
          <w:rFonts w:ascii="Times New Roman" w:hAnsi="Times New Roman" w:cs="Times New Roman"/>
          <w:sz w:val="24"/>
          <w:szCs w:val="24"/>
        </w:rPr>
        <w:t xml:space="preserve"> пенси</w:t>
      </w:r>
      <w:r w:rsidR="009542F3" w:rsidRPr="009D19CC">
        <w:rPr>
          <w:rFonts w:ascii="Times New Roman" w:hAnsi="Times New Roman" w:cs="Times New Roman"/>
          <w:sz w:val="24"/>
          <w:szCs w:val="24"/>
        </w:rPr>
        <w:t>и</w:t>
      </w:r>
      <w:r w:rsidR="00163105" w:rsidRPr="009D19CC">
        <w:rPr>
          <w:rFonts w:ascii="Times New Roman" w:hAnsi="Times New Roman" w:cs="Times New Roman"/>
          <w:sz w:val="24"/>
          <w:szCs w:val="24"/>
        </w:rPr>
        <w:t xml:space="preserve"> за выслугу лет</w:t>
      </w:r>
      <w:r w:rsidR="009542F3" w:rsidRPr="009D19CC">
        <w:rPr>
          <w:rFonts w:ascii="Times New Roman" w:hAnsi="Times New Roman" w:cs="Times New Roman"/>
          <w:sz w:val="24"/>
          <w:szCs w:val="24"/>
        </w:rPr>
        <w:t xml:space="preserve"> муниципальным служащим</w:t>
      </w:r>
      <w:r w:rsidR="00163105" w:rsidRPr="009D19CC">
        <w:rPr>
          <w:rFonts w:ascii="Times New Roman" w:hAnsi="Times New Roman" w:cs="Times New Roman"/>
          <w:sz w:val="24"/>
          <w:szCs w:val="24"/>
        </w:rPr>
        <w:t xml:space="preserve">, замещавшим должности муниципальной службы в органах местного самоуправления муниципального образования </w:t>
      </w:r>
      <w:proofErr w:type="spellStart"/>
      <w:r w:rsidR="009542F3" w:rsidRPr="009D19CC">
        <w:rPr>
          <w:rFonts w:ascii="Times New Roman" w:hAnsi="Times New Roman" w:cs="Times New Roman"/>
          <w:sz w:val="24"/>
          <w:szCs w:val="24"/>
        </w:rPr>
        <w:t>Пудомягского</w:t>
      </w:r>
      <w:proofErr w:type="spellEnd"/>
      <w:r w:rsidR="009542F3" w:rsidRPr="009D19CC">
        <w:rPr>
          <w:rFonts w:ascii="Times New Roman" w:hAnsi="Times New Roman" w:cs="Times New Roman"/>
          <w:sz w:val="24"/>
          <w:szCs w:val="24"/>
        </w:rPr>
        <w:t xml:space="preserve"> сельского поселения Гатчинского</w:t>
      </w:r>
      <w:r w:rsidR="00163105" w:rsidRPr="009D19CC">
        <w:rPr>
          <w:rFonts w:ascii="Times New Roman" w:hAnsi="Times New Roman" w:cs="Times New Roman"/>
          <w:sz w:val="24"/>
          <w:szCs w:val="24"/>
        </w:rPr>
        <w:t xml:space="preserve"> муниципальн</w:t>
      </w:r>
      <w:r w:rsidR="009542F3" w:rsidRPr="009D19CC">
        <w:rPr>
          <w:rFonts w:ascii="Times New Roman" w:hAnsi="Times New Roman" w:cs="Times New Roman"/>
          <w:sz w:val="24"/>
          <w:szCs w:val="24"/>
        </w:rPr>
        <w:t>ого</w:t>
      </w:r>
      <w:r w:rsidR="00163105" w:rsidRPr="009D19CC">
        <w:rPr>
          <w:rFonts w:ascii="Times New Roman" w:hAnsi="Times New Roman" w:cs="Times New Roman"/>
          <w:sz w:val="24"/>
          <w:szCs w:val="24"/>
        </w:rPr>
        <w:t xml:space="preserve"> район</w:t>
      </w:r>
      <w:r w:rsidR="009542F3" w:rsidRPr="009D19CC">
        <w:rPr>
          <w:rFonts w:ascii="Times New Roman" w:hAnsi="Times New Roman" w:cs="Times New Roman"/>
          <w:sz w:val="24"/>
          <w:szCs w:val="24"/>
        </w:rPr>
        <w:t>а</w:t>
      </w:r>
      <w:r w:rsidR="00163105" w:rsidRPr="009D19CC">
        <w:rPr>
          <w:rFonts w:ascii="Times New Roman" w:hAnsi="Times New Roman" w:cs="Times New Roman"/>
          <w:sz w:val="24"/>
          <w:szCs w:val="24"/>
        </w:rPr>
        <w:t xml:space="preserve"> Ленинградской области»,</w:t>
      </w:r>
      <w:r w:rsidR="009542F3" w:rsidRPr="009D19CC">
        <w:rPr>
          <w:rFonts w:ascii="Times New Roman" w:hAnsi="Times New Roman" w:cs="Times New Roman"/>
          <w:sz w:val="24"/>
          <w:szCs w:val="24"/>
        </w:rPr>
        <w:t xml:space="preserve"> </w:t>
      </w:r>
      <w:r w:rsidR="00163105" w:rsidRPr="009D19CC">
        <w:rPr>
          <w:rFonts w:ascii="Times New Roman" w:hAnsi="Times New Roman" w:cs="Times New Roman"/>
          <w:sz w:val="24"/>
          <w:szCs w:val="24"/>
        </w:rPr>
        <w:t xml:space="preserve">от </w:t>
      </w:r>
      <w:r w:rsidR="00833EE0" w:rsidRPr="009D19CC">
        <w:rPr>
          <w:rFonts w:ascii="Times New Roman" w:hAnsi="Times New Roman" w:cs="Times New Roman"/>
          <w:sz w:val="24"/>
          <w:szCs w:val="24"/>
        </w:rPr>
        <w:t>18.06.2020</w:t>
      </w:r>
      <w:r w:rsidR="00163105" w:rsidRPr="009D19CC">
        <w:rPr>
          <w:rFonts w:ascii="Times New Roman" w:hAnsi="Times New Roman" w:cs="Times New Roman"/>
          <w:sz w:val="24"/>
          <w:szCs w:val="24"/>
        </w:rPr>
        <w:t xml:space="preserve"> № </w:t>
      </w:r>
      <w:r w:rsidR="00833EE0" w:rsidRPr="009D19CC">
        <w:rPr>
          <w:rFonts w:ascii="Times New Roman" w:hAnsi="Times New Roman" w:cs="Times New Roman"/>
          <w:sz w:val="24"/>
          <w:szCs w:val="24"/>
        </w:rPr>
        <w:t>52</w:t>
      </w:r>
      <w:r w:rsidR="00163105" w:rsidRPr="009D19CC">
        <w:rPr>
          <w:rFonts w:ascii="Times New Roman" w:hAnsi="Times New Roman" w:cs="Times New Roman"/>
          <w:sz w:val="24"/>
          <w:szCs w:val="24"/>
        </w:rPr>
        <w:t xml:space="preserve"> «О внесении изменений в решени</w:t>
      </w:r>
      <w:r w:rsidR="00833EE0" w:rsidRPr="009D19CC">
        <w:rPr>
          <w:rFonts w:ascii="Times New Roman" w:hAnsi="Times New Roman" w:cs="Times New Roman"/>
          <w:sz w:val="24"/>
          <w:szCs w:val="24"/>
        </w:rPr>
        <w:t>е</w:t>
      </w:r>
      <w:r w:rsidR="00163105" w:rsidRPr="009D19CC">
        <w:rPr>
          <w:rFonts w:ascii="Times New Roman" w:hAnsi="Times New Roman" w:cs="Times New Roman"/>
          <w:sz w:val="24"/>
          <w:szCs w:val="24"/>
        </w:rPr>
        <w:t xml:space="preserve"> </w:t>
      </w:r>
      <w:r w:rsidR="00833EE0" w:rsidRPr="009D19CC">
        <w:rPr>
          <w:rFonts w:ascii="Times New Roman" w:hAnsi="Times New Roman" w:cs="Times New Roman"/>
          <w:sz w:val="24"/>
          <w:szCs w:val="24"/>
        </w:rPr>
        <w:t>С</w:t>
      </w:r>
      <w:r w:rsidR="00163105" w:rsidRPr="009D19CC">
        <w:rPr>
          <w:rFonts w:ascii="Times New Roman" w:hAnsi="Times New Roman" w:cs="Times New Roman"/>
          <w:sz w:val="24"/>
          <w:szCs w:val="24"/>
        </w:rPr>
        <w:t>овета депутатов от 2</w:t>
      </w:r>
      <w:r w:rsidR="00833EE0" w:rsidRPr="009D19CC">
        <w:rPr>
          <w:rFonts w:ascii="Times New Roman" w:hAnsi="Times New Roman" w:cs="Times New Roman"/>
          <w:sz w:val="24"/>
          <w:szCs w:val="24"/>
        </w:rPr>
        <w:t>5</w:t>
      </w:r>
      <w:r w:rsidR="00163105" w:rsidRPr="009D19CC">
        <w:rPr>
          <w:rFonts w:ascii="Times New Roman" w:hAnsi="Times New Roman" w:cs="Times New Roman"/>
          <w:sz w:val="24"/>
          <w:szCs w:val="24"/>
        </w:rPr>
        <w:t>.0</w:t>
      </w:r>
      <w:r w:rsidR="00833EE0" w:rsidRPr="009D19CC">
        <w:rPr>
          <w:rFonts w:ascii="Times New Roman" w:hAnsi="Times New Roman" w:cs="Times New Roman"/>
          <w:sz w:val="24"/>
          <w:szCs w:val="24"/>
        </w:rPr>
        <w:t>5</w:t>
      </w:r>
      <w:r w:rsidR="00163105" w:rsidRPr="009D19CC">
        <w:rPr>
          <w:rFonts w:ascii="Times New Roman" w:hAnsi="Times New Roman" w:cs="Times New Roman"/>
          <w:sz w:val="24"/>
          <w:szCs w:val="24"/>
        </w:rPr>
        <w:t xml:space="preserve">.2017 № </w:t>
      </w:r>
      <w:r w:rsidR="00833EE0" w:rsidRPr="009D19CC">
        <w:rPr>
          <w:rFonts w:ascii="Times New Roman" w:hAnsi="Times New Roman" w:cs="Times New Roman"/>
          <w:sz w:val="24"/>
          <w:szCs w:val="24"/>
        </w:rPr>
        <w:t>152</w:t>
      </w:r>
      <w:r w:rsidR="00163105" w:rsidRPr="009D19CC">
        <w:rPr>
          <w:rFonts w:ascii="Times New Roman" w:hAnsi="Times New Roman" w:cs="Times New Roman"/>
          <w:sz w:val="24"/>
          <w:szCs w:val="24"/>
        </w:rPr>
        <w:t xml:space="preserve"> «</w:t>
      </w:r>
      <w:bookmarkStart w:id="0" w:name="_Hlk81316826"/>
      <w:r w:rsidR="00833EE0" w:rsidRPr="009D19CC">
        <w:rPr>
          <w:rFonts w:ascii="Times New Roman" w:hAnsi="Times New Roman" w:cs="Times New Roman"/>
          <w:sz w:val="24"/>
          <w:szCs w:val="24"/>
        </w:rPr>
        <w:t xml:space="preserve">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w:t>
      </w:r>
      <w:proofErr w:type="spellStart"/>
      <w:r w:rsidR="00833EE0" w:rsidRPr="009D19CC">
        <w:rPr>
          <w:rFonts w:ascii="Times New Roman" w:hAnsi="Times New Roman" w:cs="Times New Roman"/>
          <w:sz w:val="24"/>
          <w:szCs w:val="24"/>
        </w:rPr>
        <w:t>Пудомягского</w:t>
      </w:r>
      <w:proofErr w:type="spellEnd"/>
      <w:r w:rsidR="00833EE0" w:rsidRPr="009D19CC">
        <w:rPr>
          <w:rFonts w:ascii="Times New Roman" w:hAnsi="Times New Roman" w:cs="Times New Roman"/>
          <w:sz w:val="24"/>
          <w:szCs w:val="24"/>
        </w:rPr>
        <w:t xml:space="preserve"> сельского </w:t>
      </w:r>
      <w:r w:rsidR="00833EE0" w:rsidRPr="009D19CC">
        <w:rPr>
          <w:rFonts w:ascii="Times New Roman" w:hAnsi="Times New Roman" w:cs="Times New Roman"/>
          <w:sz w:val="24"/>
          <w:szCs w:val="24"/>
        </w:rPr>
        <w:lastRenderedPageBreak/>
        <w:t>поселения Гатчинского муниципального района Ленинградской области»</w:t>
      </w:r>
      <w:r w:rsidR="00163105" w:rsidRPr="009D19CC">
        <w:rPr>
          <w:rFonts w:ascii="Times New Roman" w:hAnsi="Times New Roman" w:cs="Times New Roman"/>
          <w:sz w:val="24"/>
          <w:szCs w:val="24"/>
        </w:rPr>
        <w:t>»</w:t>
      </w:r>
      <w:bookmarkEnd w:id="0"/>
      <w:r w:rsidR="00163105" w:rsidRPr="009D19CC">
        <w:rPr>
          <w:rFonts w:ascii="Times New Roman" w:hAnsi="Times New Roman" w:cs="Times New Roman"/>
          <w:sz w:val="24"/>
          <w:szCs w:val="24"/>
        </w:rPr>
        <w:t>,</w:t>
      </w:r>
      <w:r w:rsidR="00833EE0" w:rsidRPr="009D19CC">
        <w:rPr>
          <w:rFonts w:ascii="Times New Roman" w:hAnsi="Times New Roman" w:cs="Times New Roman"/>
          <w:sz w:val="24"/>
          <w:szCs w:val="24"/>
        </w:rPr>
        <w:t xml:space="preserve"> </w:t>
      </w:r>
      <w:r w:rsidR="00163105" w:rsidRPr="009D19CC">
        <w:rPr>
          <w:rFonts w:ascii="Times New Roman" w:hAnsi="Times New Roman" w:cs="Times New Roman"/>
          <w:sz w:val="24"/>
          <w:szCs w:val="24"/>
        </w:rPr>
        <w:t>признать утратившим</w:t>
      </w:r>
      <w:r w:rsidR="00733954">
        <w:rPr>
          <w:rFonts w:ascii="Times New Roman" w:hAnsi="Times New Roman" w:cs="Times New Roman"/>
          <w:sz w:val="24"/>
          <w:szCs w:val="24"/>
        </w:rPr>
        <w:t>и</w:t>
      </w:r>
      <w:r w:rsidR="00163105" w:rsidRPr="009D19CC">
        <w:rPr>
          <w:rFonts w:ascii="Times New Roman" w:hAnsi="Times New Roman" w:cs="Times New Roman"/>
          <w:sz w:val="24"/>
          <w:szCs w:val="24"/>
        </w:rPr>
        <w:t xml:space="preserve"> силу.</w:t>
      </w:r>
    </w:p>
    <w:p w14:paraId="461F1781" w14:textId="7CE8222B" w:rsidR="00833EE0" w:rsidRPr="009D19CC" w:rsidRDefault="009D19CC" w:rsidP="009D19CC">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33EE0" w:rsidRPr="009D19CC">
        <w:rPr>
          <w:rFonts w:ascii="Times New Roman" w:hAnsi="Times New Roman" w:cs="Times New Roman"/>
          <w:sz w:val="24"/>
          <w:szCs w:val="24"/>
        </w:rPr>
        <w:t xml:space="preserve">Настоящее решение подлежит опубликованию в газете «Гатчинская правда» и размещению на официальном сайте </w:t>
      </w:r>
      <w:proofErr w:type="spellStart"/>
      <w:r w:rsidR="00833EE0" w:rsidRPr="009D19CC">
        <w:rPr>
          <w:rFonts w:ascii="Times New Roman" w:hAnsi="Times New Roman" w:cs="Times New Roman"/>
          <w:sz w:val="24"/>
          <w:szCs w:val="24"/>
        </w:rPr>
        <w:t>Пудомягского</w:t>
      </w:r>
      <w:proofErr w:type="spellEnd"/>
      <w:r w:rsidR="00833EE0" w:rsidRPr="009D19CC">
        <w:rPr>
          <w:rFonts w:ascii="Times New Roman" w:hAnsi="Times New Roman" w:cs="Times New Roman"/>
          <w:sz w:val="24"/>
          <w:szCs w:val="24"/>
        </w:rPr>
        <w:t xml:space="preserve"> сельского поселения.</w:t>
      </w:r>
    </w:p>
    <w:p w14:paraId="31D58C2D" w14:textId="794E8952" w:rsidR="00833EE0" w:rsidRPr="009D19CC" w:rsidRDefault="009D19CC" w:rsidP="009D19CC">
      <w:pPr>
        <w:shd w:val="clear" w:color="auto" w:fill="FFFFFF"/>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33EE0" w:rsidRPr="009D19CC">
        <w:rPr>
          <w:rFonts w:ascii="Times New Roman" w:hAnsi="Times New Roman" w:cs="Times New Roman"/>
          <w:sz w:val="24"/>
          <w:szCs w:val="24"/>
        </w:rPr>
        <w:t>Настоящее решение вступает в силу со дня его официального опубликования.</w:t>
      </w:r>
    </w:p>
    <w:p w14:paraId="686F6BCB" w14:textId="77777777" w:rsidR="00833EE0" w:rsidRDefault="00833EE0" w:rsidP="00AD70A8">
      <w:pPr>
        <w:tabs>
          <w:tab w:val="left" w:pos="0"/>
        </w:tabs>
        <w:spacing w:after="0" w:line="240" w:lineRule="auto"/>
        <w:ind w:right="-2"/>
        <w:contextualSpacing/>
        <w:jc w:val="both"/>
        <w:rPr>
          <w:rFonts w:ascii="Times New Roman" w:hAnsi="Times New Roman" w:cs="Times New Roman"/>
          <w:sz w:val="24"/>
          <w:szCs w:val="24"/>
        </w:rPr>
      </w:pPr>
    </w:p>
    <w:p w14:paraId="1B118354" w14:textId="77777777" w:rsidR="009D19CC" w:rsidRPr="00AD70A8" w:rsidRDefault="009D19CC" w:rsidP="00AD70A8">
      <w:pPr>
        <w:tabs>
          <w:tab w:val="left" w:pos="0"/>
        </w:tabs>
        <w:spacing w:after="0" w:line="240" w:lineRule="auto"/>
        <w:ind w:right="-2"/>
        <w:contextualSpacing/>
        <w:jc w:val="both"/>
        <w:rPr>
          <w:rFonts w:ascii="Times New Roman" w:hAnsi="Times New Roman" w:cs="Times New Roman"/>
          <w:sz w:val="24"/>
          <w:szCs w:val="24"/>
        </w:rPr>
      </w:pPr>
    </w:p>
    <w:p w14:paraId="15873599" w14:textId="77777777" w:rsidR="00833EE0" w:rsidRPr="00AD70A8" w:rsidRDefault="00833EE0" w:rsidP="00AD70A8">
      <w:pPr>
        <w:tabs>
          <w:tab w:val="left" w:pos="0"/>
        </w:tabs>
        <w:spacing w:after="0" w:line="240" w:lineRule="auto"/>
        <w:ind w:right="-2"/>
        <w:contextualSpacing/>
        <w:jc w:val="both"/>
        <w:rPr>
          <w:rFonts w:ascii="Times New Roman" w:hAnsi="Times New Roman" w:cs="Times New Roman"/>
          <w:sz w:val="24"/>
          <w:szCs w:val="24"/>
        </w:rPr>
      </w:pPr>
    </w:p>
    <w:tbl>
      <w:tblPr>
        <w:tblW w:w="9854" w:type="dxa"/>
        <w:tblLayout w:type="fixed"/>
        <w:tblLook w:val="0000" w:firstRow="0" w:lastRow="0" w:firstColumn="0" w:lastColumn="0" w:noHBand="0" w:noVBand="0"/>
      </w:tblPr>
      <w:tblGrid>
        <w:gridCol w:w="9854"/>
      </w:tblGrid>
      <w:tr w:rsidR="00833EE0" w:rsidRPr="00AD70A8" w14:paraId="30F84FC9" w14:textId="77777777" w:rsidTr="000D1A77">
        <w:tc>
          <w:tcPr>
            <w:tcW w:w="9854" w:type="dxa"/>
          </w:tcPr>
          <w:p w14:paraId="7F1FE2CE" w14:textId="77777777" w:rsidR="00833EE0" w:rsidRPr="00AD70A8" w:rsidRDefault="00833EE0" w:rsidP="00AD70A8">
            <w:pPr>
              <w:snapToGrid w:val="0"/>
              <w:spacing w:after="0" w:line="240" w:lineRule="auto"/>
              <w:rPr>
                <w:rFonts w:ascii="Times New Roman" w:hAnsi="Times New Roman" w:cs="Times New Roman"/>
                <w:sz w:val="24"/>
                <w:szCs w:val="24"/>
              </w:rPr>
            </w:pPr>
            <w:r w:rsidRPr="00AD70A8">
              <w:rPr>
                <w:rFonts w:ascii="Times New Roman" w:hAnsi="Times New Roman" w:cs="Times New Roman"/>
                <w:sz w:val="24"/>
                <w:szCs w:val="24"/>
              </w:rPr>
              <w:t>Глава</w:t>
            </w:r>
          </w:p>
          <w:p w14:paraId="054CE9D5" w14:textId="17C05FAD" w:rsidR="00833EE0" w:rsidRPr="00AD70A8" w:rsidRDefault="00833EE0" w:rsidP="00AD70A8">
            <w:pPr>
              <w:snapToGrid w:val="0"/>
              <w:spacing w:after="0" w:line="240" w:lineRule="auto"/>
              <w:rPr>
                <w:rFonts w:ascii="Times New Roman" w:hAnsi="Times New Roman" w:cs="Times New Roman"/>
                <w:sz w:val="24"/>
                <w:szCs w:val="24"/>
              </w:rPr>
            </w:pPr>
            <w:proofErr w:type="spellStart"/>
            <w:r w:rsidRPr="00AD70A8">
              <w:rPr>
                <w:rFonts w:ascii="Times New Roman" w:hAnsi="Times New Roman" w:cs="Times New Roman"/>
                <w:sz w:val="24"/>
                <w:szCs w:val="24"/>
              </w:rPr>
              <w:t>Пудомягского</w:t>
            </w:r>
            <w:proofErr w:type="spellEnd"/>
            <w:r w:rsidRPr="00AD70A8">
              <w:rPr>
                <w:rFonts w:ascii="Times New Roman" w:hAnsi="Times New Roman" w:cs="Times New Roman"/>
                <w:sz w:val="24"/>
                <w:szCs w:val="24"/>
              </w:rPr>
              <w:t xml:space="preserve"> сельского поселения                                                  </w:t>
            </w:r>
            <w:r w:rsidR="009D19CC">
              <w:rPr>
                <w:rFonts w:ascii="Times New Roman" w:hAnsi="Times New Roman" w:cs="Times New Roman"/>
                <w:sz w:val="24"/>
                <w:szCs w:val="24"/>
              </w:rPr>
              <w:t xml:space="preserve">              </w:t>
            </w:r>
            <w:r w:rsidRPr="00AD70A8">
              <w:rPr>
                <w:rFonts w:ascii="Times New Roman" w:hAnsi="Times New Roman" w:cs="Times New Roman"/>
                <w:sz w:val="24"/>
                <w:szCs w:val="24"/>
              </w:rPr>
              <w:t xml:space="preserve"> </w:t>
            </w:r>
            <w:r w:rsidR="009D19CC">
              <w:rPr>
                <w:rFonts w:ascii="Times New Roman" w:hAnsi="Times New Roman" w:cs="Times New Roman"/>
                <w:sz w:val="24"/>
                <w:szCs w:val="24"/>
              </w:rPr>
              <w:t xml:space="preserve">  </w:t>
            </w:r>
            <w:r w:rsidR="00733954">
              <w:rPr>
                <w:rFonts w:ascii="Times New Roman" w:hAnsi="Times New Roman" w:cs="Times New Roman"/>
                <w:sz w:val="24"/>
                <w:szCs w:val="24"/>
              </w:rPr>
              <w:t xml:space="preserve">       </w:t>
            </w:r>
            <w:r w:rsidR="009D19CC">
              <w:rPr>
                <w:rFonts w:ascii="Times New Roman" w:hAnsi="Times New Roman" w:cs="Times New Roman"/>
                <w:sz w:val="24"/>
                <w:szCs w:val="24"/>
              </w:rPr>
              <w:t xml:space="preserve"> </w:t>
            </w:r>
            <w:r w:rsidRPr="00AD70A8">
              <w:rPr>
                <w:rFonts w:ascii="Times New Roman" w:hAnsi="Times New Roman" w:cs="Times New Roman"/>
                <w:sz w:val="24"/>
                <w:szCs w:val="24"/>
              </w:rPr>
              <w:t>Л.И. Буянова</w:t>
            </w:r>
          </w:p>
          <w:p w14:paraId="72B3408E" w14:textId="77777777" w:rsidR="00833EE0" w:rsidRPr="00AD70A8" w:rsidRDefault="00833EE0" w:rsidP="00AD70A8">
            <w:pPr>
              <w:snapToGrid w:val="0"/>
              <w:spacing w:after="0" w:line="240" w:lineRule="auto"/>
              <w:rPr>
                <w:rFonts w:ascii="Times New Roman" w:hAnsi="Times New Roman" w:cs="Times New Roman"/>
                <w:sz w:val="24"/>
                <w:szCs w:val="24"/>
              </w:rPr>
            </w:pPr>
          </w:p>
          <w:p w14:paraId="61C07FEB" w14:textId="77777777" w:rsidR="00833EE0" w:rsidRPr="00AD70A8" w:rsidRDefault="00833EE0" w:rsidP="00AD70A8">
            <w:pPr>
              <w:tabs>
                <w:tab w:val="left" w:pos="2865"/>
              </w:tabs>
              <w:snapToGrid w:val="0"/>
              <w:spacing w:after="0" w:line="240" w:lineRule="auto"/>
              <w:rPr>
                <w:rFonts w:ascii="Times New Roman" w:hAnsi="Times New Roman" w:cs="Times New Roman"/>
                <w:sz w:val="24"/>
                <w:szCs w:val="24"/>
              </w:rPr>
            </w:pPr>
          </w:p>
        </w:tc>
      </w:tr>
    </w:tbl>
    <w:p w14:paraId="41199DB3" w14:textId="77777777" w:rsidR="00163105" w:rsidRPr="00AD70A8" w:rsidRDefault="00163105" w:rsidP="00AD70A8">
      <w:pPr>
        <w:tabs>
          <w:tab w:val="left" w:pos="142"/>
        </w:tabs>
        <w:spacing w:after="0" w:line="240" w:lineRule="auto"/>
        <w:ind w:left="142"/>
        <w:jc w:val="both"/>
        <w:outlineLvl w:val="0"/>
        <w:rPr>
          <w:rFonts w:ascii="Times New Roman" w:eastAsiaTheme="minorHAnsi" w:hAnsi="Times New Roman" w:cs="Times New Roman"/>
          <w:sz w:val="24"/>
          <w:szCs w:val="24"/>
          <w:lang w:eastAsia="en-US"/>
        </w:rPr>
      </w:pPr>
    </w:p>
    <w:p w14:paraId="0EC3A10A" w14:textId="77777777" w:rsidR="00163105" w:rsidRPr="00AD70A8" w:rsidRDefault="00163105" w:rsidP="00AD70A8">
      <w:pPr>
        <w:spacing w:after="0" w:line="240" w:lineRule="auto"/>
        <w:ind w:firstLine="709"/>
        <w:jc w:val="both"/>
        <w:outlineLvl w:val="0"/>
        <w:rPr>
          <w:rFonts w:ascii="Times New Roman" w:eastAsiaTheme="minorHAnsi" w:hAnsi="Times New Roman" w:cs="Times New Roman"/>
          <w:sz w:val="24"/>
          <w:szCs w:val="24"/>
          <w:lang w:eastAsia="en-US"/>
        </w:rPr>
      </w:pPr>
    </w:p>
    <w:p w14:paraId="0205BB47" w14:textId="77777777" w:rsidR="00163105" w:rsidRPr="00AD70A8" w:rsidRDefault="00163105" w:rsidP="00AD70A8">
      <w:pPr>
        <w:spacing w:after="0" w:line="240" w:lineRule="auto"/>
        <w:ind w:firstLine="709"/>
        <w:jc w:val="both"/>
        <w:outlineLvl w:val="0"/>
        <w:rPr>
          <w:rFonts w:ascii="Times New Roman" w:eastAsiaTheme="minorHAnsi" w:hAnsi="Times New Roman" w:cs="Times New Roman"/>
          <w:sz w:val="24"/>
          <w:szCs w:val="24"/>
          <w:lang w:eastAsia="en-US"/>
        </w:rPr>
      </w:pPr>
    </w:p>
    <w:p w14:paraId="30EE4093" w14:textId="77777777" w:rsidR="001C1C7C" w:rsidRPr="00AD70A8" w:rsidRDefault="001C1C7C" w:rsidP="00AD70A8">
      <w:pPr>
        <w:pStyle w:val="a3"/>
        <w:tabs>
          <w:tab w:val="left" w:pos="0"/>
        </w:tabs>
        <w:spacing w:after="0" w:line="240" w:lineRule="auto"/>
        <w:ind w:right="425"/>
        <w:jc w:val="both"/>
        <w:rPr>
          <w:rFonts w:ascii="Times New Roman" w:hAnsi="Times New Roman" w:cs="Times New Roman"/>
          <w:sz w:val="24"/>
          <w:szCs w:val="24"/>
        </w:rPr>
      </w:pPr>
    </w:p>
    <w:p w14:paraId="3F302092" w14:textId="77777777" w:rsidR="001C1C7C" w:rsidRPr="00AD70A8" w:rsidRDefault="001C1C7C" w:rsidP="00AD70A8">
      <w:pPr>
        <w:tabs>
          <w:tab w:val="left" w:pos="0"/>
          <w:tab w:val="left" w:pos="142"/>
        </w:tabs>
        <w:spacing w:after="0" w:line="240" w:lineRule="auto"/>
        <w:ind w:right="3968"/>
        <w:contextualSpacing/>
        <w:jc w:val="both"/>
        <w:rPr>
          <w:rFonts w:ascii="Times New Roman" w:hAnsi="Times New Roman" w:cs="Times New Roman"/>
          <w:sz w:val="24"/>
          <w:szCs w:val="24"/>
        </w:rPr>
      </w:pPr>
    </w:p>
    <w:p w14:paraId="345E515D" w14:textId="77777777" w:rsidR="001C1C7C" w:rsidRPr="00AD70A8" w:rsidRDefault="001C1C7C" w:rsidP="00AD70A8">
      <w:pPr>
        <w:spacing w:after="0" w:line="240" w:lineRule="auto"/>
        <w:rPr>
          <w:rFonts w:ascii="Times New Roman" w:hAnsi="Times New Roman" w:cs="Times New Roman"/>
          <w:sz w:val="24"/>
          <w:szCs w:val="24"/>
        </w:rPr>
      </w:pPr>
    </w:p>
    <w:p w14:paraId="21642BD6" w14:textId="77777777" w:rsidR="00833EE0" w:rsidRPr="00AD70A8" w:rsidRDefault="00833EE0" w:rsidP="00AD70A8">
      <w:pPr>
        <w:spacing w:after="0" w:line="240" w:lineRule="auto"/>
        <w:rPr>
          <w:rFonts w:ascii="Times New Roman" w:hAnsi="Times New Roman" w:cs="Times New Roman"/>
          <w:sz w:val="24"/>
          <w:szCs w:val="24"/>
        </w:rPr>
      </w:pPr>
    </w:p>
    <w:p w14:paraId="1AF27C6C" w14:textId="77777777" w:rsidR="00833EE0" w:rsidRPr="00AD70A8" w:rsidRDefault="00833EE0" w:rsidP="00AD70A8">
      <w:pPr>
        <w:spacing w:after="0" w:line="240" w:lineRule="auto"/>
        <w:rPr>
          <w:rFonts w:ascii="Times New Roman" w:hAnsi="Times New Roman" w:cs="Times New Roman"/>
          <w:sz w:val="24"/>
          <w:szCs w:val="24"/>
        </w:rPr>
      </w:pPr>
    </w:p>
    <w:p w14:paraId="639C003E" w14:textId="77777777" w:rsidR="00833EE0" w:rsidRPr="00AD70A8" w:rsidRDefault="00833EE0" w:rsidP="00AD70A8">
      <w:pPr>
        <w:spacing w:after="0" w:line="240" w:lineRule="auto"/>
        <w:rPr>
          <w:rFonts w:ascii="Times New Roman" w:hAnsi="Times New Roman" w:cs="Times New Roman"/>
          <w:sz w:val="24"/>
          <w:szCs w:val="24"/>
        </w:rPr>
      </w:pPr>
    </w:p>
    <w:p w14:paraId="72C22F86" w14:textId="77777777" w:rsidR="00833EE0" w:rsidRPr="00AD70A8" w:rsidRDefault="00833EE0" w:rsidP="00AD70A8">
      <w:pPr>
        <w:spacing w:after="0" w:line="240" w:lineRule="auto"/>
        <w:rPr>
          <w:rFonts w:ascii="Times New Roman" w:hAnsi="Times New Roman" w:cs="Times New Roman"/>
          <w:sz w:val="24"/>
          <w:szCs w:val="24"/>
        </w:rPr>
      </w:pPr>
    </w:p>
    <w:p w14:paraId="1EA62231" w14:textId="77777777" w:rsidR="00833EE0" w:rsidRPr="00AD70A8" w:rsidRDefault="00833EE0" w:rsidP="00AD70A8">
      <w:pPr>
        <w:spacing w:after="0" w:line="240" w:lineRule="auto"/>
        <w:rPr>
          <w:rFonts w:ascii="Times New Roman" w:hAnsi="Times New Roman" w:cs="Times New Roman"/>
          <w:sz w:val="24"/>
          <w:szCs w:val="24"/>
        </w:rPr>
      </w:pPr>
    </w:p>
    <w:p w14:paraId="667A64AD" w14:textId="77777777" w:rsidR="00833EE0" w:rsidRPr="00AD70A8" w:rsidRDefault="00833EE0" w:rsidP="00AD70A8">
      <w:pPr>
        <w:spacing w:after="0" w:line="240" w:lineRule="auto"/>
        <w:rPr>
          <w:rFonts w:ascii="Times New Roman" w:hAnsi="Times New Roman" w:cs="Times New Roman"/>
          <w:sz w:val="24"/>
          <w:szCs w:val="24"/>
        </w:rPr>
      </w:pPr>
    </w:p>
    <w:p w14:paraId="00752781" w14:textId="77777777" w:rsidR="00833EE0" w:rsidRPr="009D19CC" w:rsidRDefault="00833EE0" w:rsidP="00AD70A8">
      <w:pPr>
        <w:spacing w:after="0" w:line="240" w:lineRule="auto"/>
        <w:rPr>
          <w:rFonts w:ascii="Times New Roman" w:hAnsi="Times New Roman" w:cs="Times New Roman"/>
          <w:sz w:val="24"/>
          <w:szCs w:val="24"/>
        </w:rPr>
      </w:pPr>
    </w:p>
    <w:p w14:paraId="03A17A6D" w14:textId="77777777" w:rsidR="00AD70A8" w:rsidRPr="009D19CC" w:rsidRDefault="00AD70A8" w:rsidP="00AD70A8">
      <w:pPr>
        <w:spacing w:after="0" w:line="240" w:lineRule="auto"/>
        <w:rPr>
          <w:rFonts w:ascii="Times New Roman" w:hAnsi="Times New Roman" w:cs="Times New Roman"/>
          <w:sz w:val="24"/>
          <w:szCs w:val="24"/>
        </w:rPr>
      </w:pPr>
    </w:p>
    <w:p w14:paraId="5AB5BA9C" w14:textId="77777777" w:rsidR="00AD70A8" w:rsidRPr="009D19CC" w:rsidRDefault="00AD70A8" w:rsidP="00AD70A8">
      <w:pPr>
        <w:spacing w:after="0" w:line="240" w:lineRule="auto"/>
        <w:rPr>
          <w:rFonts w:ascii="Times New Roman" w:hAnsi="Times New Roman" w:cs="Times New Roman"/>
          <w:sz w:val="24"/>
          <w:szCs w:val="24"/>
        </w:rPr>
      </w:pPr>
    </w:p>
    <w:p w14:paraId="0006595A" w14:textId="77777777" w:rsidR="00AD70A8" w:rsidRPr="009D19CC" w:rsidRDefault="00AD70A8" w:rsidP="00AD70A8">
      <w:pPr>
        <w:spacing w:after="0" w:line="240" w:lineRule="auto"/>
        <w:rPr>
          <w:rFonts w:ascii="Times New Roman" w:hAnsi="Times New Roman" w:cs="Times New Roman"/>
          <w:sz w:val="24"/>
          <w:szCs w:val="24"/>
        </w:rPr>
      </w:pPr>
    </w:p>
    <w:p w14:paraId="74842257" w14:textId="77777777" w:rsidR="00AD70A8" w:rsidRPr="009D19CC" w:rsidRDefault="00AD70A8" w:rsidP="00AD70A8">
      <w:pPr>
        <w:spacing w:after="0" w:line="240" w:lineRule="auto"/>
        <w:rPr>
          <w:rFonts w:ascii="Times New Roman" w:hAnsi="Times New Roman" w:cs="Times New Roman"/>
          <w:sz w:val="24"/>
          <w:szCs w:val="24"/>
        </w:rPr>
      </w:pPr>
    </w:p>
    <w:p w14:paraId="38AAFC24" w14:textId="77777777" w:rsidR="00AD70A8" w:rsidRPr="009D19CC" w:rsidRDefault="00AD70A8" w:rsidP="00AD70A8">
      <w:pPr>
        <w:spacing w:after="0" w:line="240" w:lineRule="auto"/>
        <w:rPr>
          <w:rFonts w:ascii="Times New Roman" w:hAnsi="Times New Roman" w:cs="Times New Roman"/>
          <w:sz w:val="24"/>
          <w:szCs w:val="24"/>
        </w:rPr>
      </w:pPr>
    </w:p>
    <w:p w14:paraId="64FA0369" w14:textId="77777777" w:rsidR="00AD70A8" w:rsidRPr="009D19CC" w:rsidRDefault="00AD70A8" w:rsidP="00AD70A8">
      <w:pPr>
        <w:spacing w:after="0" w:line="240" w:lineRule="auto"/>
        <w:rPr>
          <w:rFonts w:ascii="Times New Roman" w:hAnsi="Times New Roman" w:cs="Times New Roman"/>
          <w:sz w:val="24"/>
          <w:szCs w:val="24"/>
        </w:rPr>
      </w:pPr>
    </w:p>
    <w:p w14:paraId="4FF34627" w14:textId="77777777" w:rsidR="00AD70A8" w:rsidRPr="009D19CC" w:rsidRDefault="00AD70A8" w:rsidP="00AD70A8">
      <w:pPr>
        <w:spacing w:after="0" w:line="240" w:lineRule="auto"/>
        <w:rPr>
          <w:rFonts w:ascii="Times New Roman" w:hAnsi="Times New Roman" w:cs="Times New Roman"/>
          <w:sz w:val="24"/>
          <w:szCs w:val="24"/>
        </w:rPr>
      </w:pPr>
    </w:p>
    <w:p w14:paraId="5332D00B" w14:textId="77777777" w:rsidR="00AD70A8" w:rsidRPr="009D19CC" w:rsidRDefault="00AD70A8" w:rsidP="00AD70A8">
      <w:pPr>
        <w:spacing w:after="0" w:line="240" w:lineRule="auto"/>
        <w:rPr>
          <w:rFonts w:ascii="Times New Roman" w:hAnsi="Times New Roman" w:cs="Times New Roman"/>
          <w:sz w:val="24"/>
          <w:szCs w:val="24"/>
        </w:rPr>
      </w:pPr>
    </w:p>
    <w:p w14:paraId="1D1F3226" w14:textId="77777777" w:rsidR="00AD70A8" w:rsidRPr="009D19CC" w:rsidRDefault="00AD70A8" w:rsidP="00AD70A8">
      <w:pPr>
        <w:spacing w:after="0" w:line="240" w:lineRule="auto"/>
        <w:rPr>
          <w:rFonts w:ascii="Times New Roman" w:hAnsi="Times New Roman" w:cs="Times New Roman"/>
          <w:sz w:val="24"/>
          <w:szCs w:val="24"/>
        </w:rPr>
      </w:pPr>
    </w:p>
    <w:p w14:paraId="61B91178" w14:textId="77777777" w:rsidR="00AD70A8" w:rsidRPr="009D19CC" w:rsidRDefault="00AD70A8" w:rsidP="00AD70A8">
      <w:pPr>
        <w:spacing w:after="0" w:line="240" w:lineRule="auto"/>
        <w:rPr>
          <w:rFonts w:ascii="Times New Roman" w:hAnsi="Times New Roman" w:cs="Times New Roman"/>
          <w:sz w:val="24"/>
          <w:szCs w:val="24"/>
        </w:rPr>
      </w:pPr>
    </w:p>
    <w:p w14:paraId="1742660A" w14:textId="77777777" w:rsidR="00AD70A8" w:rsidRPr="009D19CC" w:rsidRDefault="00AD70A8" w:rsidP="00AD70A8">
      <w:pPr>
        <w:spacing w:after="0" w:line="240" w:lineRule="auto"/>
        <w:rPr>
          <w:rFonts w:ascii="Times New Roman" w:hAnsi="Times New Roman" w:cs="Times New Roman"/>
          <w:sz w:val="24"/>
          <w:szCs w:val="24"/>
        </w:rPr>
      </w:pPr>
    </w:p>
    <w:p w14:paraId="6C0DCE6C" w14:textId="77777777" w:rsidR="00AD70A8" w:rsidRPr="009D19CC" w:rsidRDefault="00AD70A8" w:rsidP="00AD70A8">
      <w:pPr>
        <w:spacing w:after="0" w:line="240" w:lineRule="auto"/>
        <w:rPr>
          <w:rFonts w:ascii="Times New Roman" w:hAnsi="Times New Roman" w:cs="Times New Roman"/>
          <w:sz w:val="24"/>
          <w:szCs w:val="24"/>
        </w:rPr>
      </w:pPr>
    </w:p>
    <w:p w14:paraId="7F687BDA" w14:textId="77777777" w:rsidR="00AD70A8" w:rsidRPr="009D19CC" w:rsidRDefault="00AD70A8" w:rsidP="00AD70A8">
      <w:pPr>
        <w:spacing w:after="0" w:line="240" w:lineRule="auto"/>
        <w:rPr>
          <w:rFonts w:ascii="Times New Roman" w:hAnsi="Times New Roman" w:cs="Times New Roman"/>
          <w:sz w:val="24"/>
          <w:szCs w:val="24"/>
        </w:rPr>
      </w:pPr>
    </w:p>
    <w:p w14:paraId="347C5AE7" w14:textId="77777777" w:rsidR="00AD70A8" w:rsidRPr="009D19CC" w:rsidRDefault="00AD70A8" w:rsidP="00AD70A8">
      <w:pPr>
        <w:spacing w:after="0" w:line="240" w:lineRule="auto"/>
        <w:rPr>
          <w:rFonts w:ascii="Times New Roman" w:hAnsi="Times New Roman" w:cs="Times New Roman"/>
          <w:sz w:val="24"/>
          <w:szCs w:val="24"/>
        </w:rPr>
      </w:pPr>
    </w:p>
    <w:p w14:paraId="2DD10F8F" w14:textId="77777777" w:rsidR="00AD70A8" w:rsidRPr="009D19CC" w:rsidRDefault="00AD70A8" w:rsidP="00AD70A8">
      <w:pPr>
        <w:spacing w:after="0" w:line="240" w:lineRule="auto"/>
        <w:rPr>
          <w:rFonts w:ascii="Times New Roman" w:hAnsi="Times New Roman" w:cs="Times New Roman"/>
          <w:sz w:val="24"/>
          <w:szCs w:val="24"/>
        </w:rPr>
      </w:pPr>
    </w:p>
    <w:p w14:paraId="0EC2902C" w14:textId="77777777" w:rsidR="00AD70A8" w:rsidRPr="009D19CC" w:rsidRDefault="00AD70A8" w:rsidP="00AD70A8">
      <w:pPr>
        <w:spacing w:after="0" w:line="240" w:lineRule="auto"/>
        <w:rPr>
          <w:rFonts w:ascii="Times New Roman" w:hAnsi="Times New Roman" w:cs="Times New Roman"/>
          <w:sz w:val="24"/>
          <w:szCs w:val="24"/>
        </w:rPr>
      </w:pPr>
    </w:p>
    <w:p w14:paraId="78BD7664" w14:textId="77777777" w:rsidR="00AD70A8" w:rsidRPr="009D19CC" w:rsidRDefault="00AD70A8" w:rsidP="00AD70A8">
      <w:pPr>
        <w:spacing w:after="0" w:line="240" w:lineRule="auto"/>
        <w:rPr>
          <w:rFonts w:ascii="Times New Roman" w:hAnsi="Times New Roman" w:cs="Times New Roman"/>
          <w:sz w:val="24"/>
          <w:szCs w:val="24"/>
        </w:rPr>
      </w:pPr>
    </w:p>
    <w:p w14:paraId="50BEDA28" w14:textId="77777777" w:rsidR="00AD70A8" w:rsidRPr="009D19CC" w:rsidRDefault="00AD70A8" w:rsidP="00AD70A8">
      <w:pPr>
        <w:spacing w:after="0" w:line="240" w:lineRule="auto"/>
        <w:rPr>
          <w:rFonts w:ascii="Times New Roman" w:hAnsi="Times New Roman" w:cs="Times New Roman"/>
          <w:sz w:val="24"/>
          <w:szCs w:val="24"/>
        </w:rPr>
      </w:pPr>
    </w:p>
    <w:p w14:paraId="32ABAF35" w14:textId="77777777" w:rsidR="00AD70A8" w:rsidRPr="009D19CC" w:rsidRDefault="00AD70A8" w:rsidP="00AD70A8">
      <w:pPr>
        <w:spacing w:after="0" w:line="240" w:lineRule="auto"/>
        <w:rPr>
          <w:rFonts w:ascii="Times New Roman" w:hAnsi="Times New Roman" w:cs="Times New Roman"/>
          <w:sz w:val="24"/>
          <w:szCs w:val="24"/>
        </w:rPr>
      </w:pPr>
    </w:p>
    <w:p w14:paraId="1F6C8B2A" w14:textId="77777777" w:rsidR="00AD70A8" w:rsidRPr="009D19CC" w:rsidRDefault="00AD70A8" w:rsidP="00AD70A8">
      <w:pPr>
        <w:spacing w:after="0" w:line="240" w:lineRule="auto"/>
        <w:rPr>
          <w:rFonts w:ascii="Times New Roman" w:hAnsi="Times New Roman" w:cs="Times New Roman"/>
          <w:sz w:val="24"/>
          <w:szCs w:val="24"/>
        </w:rPr>
      </w:pPr>
    </w:p>
    <w:p w14:paraId="47E8D7F7" w14:textId="77777777" w:rsidR="00AD70A8" w:rsidRPr="009D19CC" w:rsidRDefault="00AD70A8" w:rsidP="00AD70A8">
      <w:pPr>
        <w:spacing w:after="0" w:line="240" w:lineRule="auto"/>
        <w:rPr>
          <w:rFonts w:ascii="Times New Roman" w:hAnsi="Times New Roman" w:cs="Times New Roman"/>
          <w:sz w:val="24"/>
          <w:szCs w:val="24"/>
        </w:rPr>
      </w:pPr>
    </w:p>
    <w:p w14:paraId="2BA1E7CB" w14:textId="77777777" w:rsidR="00AD70A8" w:rsidRPr="009D19CC" w:rsidRDefault="00AD70A8" w:rsidP="00AD70A8">
      <w:pPr>
        <w:spacing w:after="0" w:line="240" w:lineRule="auto"/>
        <w:rPr>
          <w:rFonts w:ascii="Times New Roman" w:hAnsi="Times New Roman" w:cs="Times New Roman"/>
          <w:sz w:val="24"/>
          <w:szCs w:val="24"/>
        </w:rPr>
      </w:pPr>
    </w:p>
    <w:p w14:paraId="08ABBD34" w14:textId="77777777" w:rsidR="00AD70A8" w:rsidRPr="009D19CC" w:rsidRDefault="00AD70A8" w:rsidP="00AD70A8">
      <w:pPr>
        <w:spacing w:after="0" w:line="240" w:lineRule="auto"/>
        <w:rPr>
          <w:rFonts w:ascii="Times New Roman" w:hAnsi="Times New Roman" w:cs="Times New Roman"/>
          <w:sz w:val="24"/>
          <w:szCs w:val="24"/>
        </w:rPr>
      </w:pPr>
    </w:p>
    <w:p w14:paraId="17C69CA7" w14:textId="77777777" w:rsidR="00AD70A8" w:rsidRPr="009D19CC" w:rsidRDefault="00AD70A8" w:rsidP="00AD70A8">
      <w:pPr>
        <w:spacing w:after="0" w:line="240" w:lineRule="auto"/>
        <w:rPr>
          <w:rFonts w:ascii="Times New Roman" w:hAnsi="Times New Roman" w:cs="Times New Roman"/>
          <w:sz w:val="24"/>
          <w:szCs w:val="24"/>
        </w:rPr>
      </w:pPr>
    </w:p>
    <w:p w14:paraId="425FA107" w14:textId="77777777" w:rsidR="00AD70A8" w:rsidRPr="009D19CC" w:rsidRDefault="00AD70A8" w:rsidP="00AD70A8">
      <w:pPr>
        <w:spacing w:after="0" w:line="240" w:lineRule="auto"/>
        <w:rPr>
          <w:rFonts w:ascii="Times New Roman" w:hAnsi="Times New Roman" w:cs="Times New Roman"/>
          <w:sz w:val="24"/>
          <w:szCs w:val="24"/>
        </w:rPr>
      </w:pPr>
    </w:p>
    <w:p w14:paraId="52FF9223" w14:textId="77777777" w:rsidR="00AD70A8" w:rsidRPr="009D19CC" w:rsidRDefault="00AD70A8" w:rsidP="00AD70A8">
      <w:pPr>
        <w:spacing w:after="0" w:line="240" w:lineRule="auto"/>
        <w:rPr>
          <w:rFonts w:ascii="Times New Roman" w:hAnsi="Times New Roman" w:cs="Times New Roman"/>
          <w:sz w:val="24"/>
          <w:szCs w:val="24"/>
        </w:rPr>
      </w:pPr>
    </w:p>
    <w:p w14:paraId="6A7013F5" w14:textId="77777777" w:rsidR="00AD70A8" w:rsidRPr="009D19CC" w:rsidRDefault="00AD70A8" w:rsidP="00AD70A8">
      <w:pPr>
        <w:spacing w:after="0" w:line="240" w:lineRule="auto"/>
        <w:rPr>
          <w:rFonts w:ascii="Times New Roman" w:hAnsi="Times New Roman" w:cs="Times New Roman"/>
          <w:sz w:val="24"/>
          <w:szCs w:val="24"/>
        </w:rPr>
      </w:pPr>
    </w:p>
    <w:p w14:paraId="5A48A971" w14:textId="77777777" w:rsidR="00AD70A8" w:rsidRPr="009D19CC" w:rsidRDefault="00AD70A8" w:rsidP="00AD70A8">
      <w:pPr>
        <w:spacing w:after="0" w:line="240" w:lineRule="auto"/>
        <w:rPr>
          <w:rFonts w:ascii="Times New Roman" w:hAnsi="Times New Roman" w:cs="Times New Roman"/>
          <w:sz w:val="24"/>
          <w:szCs w:val="24"/>
        </w:rPr>
      </w:pPr>
    </w:p>
    <w:p w14:paraId="01E979D4" w14:textId="77777777" w:rsidR="00AD70A8" w:rsidRPr="009D19CC" w:rsidRDefault="00AD70A8" w:rsidP="00AD70A8">
      <w:pPr>
        <w:spacing w:after="0" w:line="240" w:lineRule="auto"/>
        <w:rPr>
          <w:rFonts w:ascii="Times New Roman" w:hAnsi="Times New Roman" w:cs="Times New Roman"/>
          <w:sz w:val="24"/>
          <w:szCs w:val="24"/>
        </w:rPr>
      </w:pPr>
    </w:p>
    <w:p w14:paraId="28D32C5E"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Приложение </w:t>
      </w:r>
    </w:p>
    <w:p w14:paraId="4859DF36"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к решению Совета депутатов </w:t>
      </w:r>
    </w:p>
    <w:p w14:paraId="3AD500A2" w14:textId="77777777" w:rsidR="00833EE0" w:rsidRPr="00AD70A8" w:rsidRDefault="00833EE0" w:rsidP="009D19CC">
      <w:pPr>
        <w:spacing w:after="0" w:line="240" w:lineRule="auto"/>
        <w:ind w:firstLine="5387"/>
        <w:rPr>
          <w:rFonts w:ascii="Times New Roman" w:hAnsi="Times New Roman" w:cs="Times New Roman"/>
          <w:sz w:val="24"/>
          <w:szCs w:val="24"/>
        </w:rPr>
      </w:pPr>
      <w:proofErr w:type="spellStart"/>
      <w:r w:rsidRPr="00AD70A8">
        <w:rPr>
          <w:rFonts w:ascii="Times New Roman" w:hAnsi="Times New Roman" w:cs="Times New Roman"/>
          <w:sz w:val="24"/>
          <w:szCs w:val="24"/>
        </w:rPr>
        <w:t>Пудомягского</w:t>
      </w:r>
      <w:proofErr w:type="spellEnd"/>
      <w:r w:rsidRPr="00AD70A8">
        <w:rPr>
          <w:rFonts w:ascii="Times New Roman" w:hAnsi="Times New Roman" w:cs="Times New Roman"/>
          <w:sz w:val="24"/>
          <w:szCs w:val="24"/>
        </w:rPr>
        <w:t xml:space="preserve"> сельского поселения </w:t>
      </w:r>
    </w:p>
    <w:p w14:paraId="18861920"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Гатчинского муниципального района </w:t>
      </w:r>
    </w:p>
    <w:p w14:paraId="6B7EA508" w14:textId="77777777"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Ленинградской области </w:t>
      </w:r>
    </w:p>
    <w:p w14:paraId="748E1DE3" w14:textId="24349335" w:rsidR="00833EE0" w:rsidRPr="00AD70A8" w:rsidRDefault="00833EE0" w:rsidP="009D19CC">
      <w:pPr>
        <w:spacing w:after="0" w:line="240" w:lineRule="auto"/>
        <w:ind w:firstLine="5387"/>
        <w:rPr>
          <w:rFonts w:ascii="Times New Roman" w:hAnsi="Times New Roman" w:cs="Times New Roman"/>
          <w:sz w:val="24"/>
          <w:szCs w:val="24"/>
        </w:rPr>
      </w:pPr>
      <w:r w:rsidRPr="00AD70A8">
        <w:rPr>
          <w:rFonts w:ascii="Times New Roman" w:hAnsi="Times New Roman" w:cs="Times New Roman"/>
          <w:sz w:val="24"/>
          <w:szCs w:val="24"/>
        </w:rPr>
        <w:t xml:space="preserve">от </w:t>
      </w:r>
      <w:r w:rsidR="00727D11">
        <w:rPr>
          <w:rFonts w:ascii="Times New Roman" w:hAnsi="Times New Roman" w:cs="Times New Roman"/>
          <w:sz w:val="24"/>
          <w:szCs w:val="24"/>
        </w:rPr>
        <w:t>29.08.</w:t>
      </w:r>
      <w:r w:rsidRPr="00AD70A8">
        <w:rPr>
          <w:rFonts w:ascii="Times New Roman" w:hAnsi="Times New Roman" w:cs="Times New Roman"/>
          <w:sz w:val="24"/>
          <w:szCs w:val="24"/>
        </w:rPr>
        <w:t>2024 №</w:t>
      </w:r>
      <w:r w:rsidR="00727D11">
        <w:rPr>
          <w:rFonts w:ascii="Times New Roman" w:hAnsi="Times New Roman" w:cs="Times New Roman"/>
          <w:sz w:val="24"/>
          <w:szCs w:val="24"/>
        </w:rPr>
        <w:t>272</w:t>
      </w:r>
    </w:p>
    <w:p w14:paraId="0B1D8295" w14:textId="77777777" w:rsidR="00833EE0" w:rsidRPr="00AD70A8" w:rsidRDefault="00833EE0" w:rsidP="00AD70A8">
      <w:pPr>
        <w:spacing w:after="0" w:line="240" w:lineRule="auto"/>
        <w:jc w:val="right"/>
        <w:rPr>
          <w:rFonts w:ascii="Times New Roman" w:hAnsi="Times New Roman" w:cs="Times New Roman"/>
          <w:sz w:val="24"/>
          <w:szCs w:val="24"/>
        </w:rPr>
      </w:pPr>
    </w:p>
    <w:p w14:paraId="1940E0AB" w14:textId="77777777" w:rsidR="00733954" w:rsidRDefault="00733954" w:rsidP="00AD70A8">
      <w:pPr>
        <w:spacing w:after="0" w:line="240" w:lineRule="auto"/>
        <w:jc w:val="center"/>
        <w:outlineLvl w:val="0"/>
        <w:rPr>
          <w:rFonts w:ascii="Times New Roman" w:hAnsi="Times New Roman" w:cs="Times New Roman"/>
          <w:b/>
          <w:sz w:val="24"/>
          <w:szCs w:val="24"/>
        </w:rPr>
      </w:pPr>
    </w:p>
    <w:p w14:paraId="06273E03" w14:textId="5C1E80D2" w:rsidR="006B12F4" w:rsidRPr="00AD70A8" w:rsidRDefault="0073395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 xml:space="preserve">ПОЛОЖЕНИЕ </w:t>
      </w:r>
    </w:p>
    <w:p w14:paraId="76C8273A" w14:textId="77777777" w:rsidR="00AD70A8" w:rsidRPr="009D19CC" w:rsidRDefault="006B12F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об условиях предоставления права на пенсию за выслугу лет лицам,</w:t>
      </w:r>
    </w:p>
    <w:p w14:paraId="71ADF9E3" w14:textId="68F7B492" w:rsidR="00996DB6" w:rsidRDefault="006B12F4" w:rsidP="00AD70A8">
      <w:pPr>
        <w:spacing w:after="0" w:line="240" w:lineRule="auto"/>
        <w:jc w:val="center"/>
        <w:outlineLvl w:val="0"/>
        <w:rPr>
          <w:rFonts w:ascii="Times New Roman" w:hAnsi="Times New Roman" w:cs="Times New Roman"/>
          <w:b/>
          <w:sz w:val="24"/>
          <w:szCs w:val="24"/>
        </w:rPr>
      </w:pPr>
      <w:r w:rsidRPr="00AD70A8">
        <w:rPr>
          <w:rFonts w:ascii="Times New Roman" w:hAnsi="Times New Roman" w:cs="Times New Roman"/>
          <w:b/>
          <w:sz w:val="24"/>
          <w:szCs w:val="24"/>
        </w:rPr>
        <w:t xml:space="preserve"> замещавшим должности муниципальной службы в органах местного самоуправления </w:t>
      </w:r>
      <w:proofErr w:type="spellStart"/>
      <w:r w:rsidR="00996DB6">
        <w:rPr>
          <w:rFonts w:ascii="Times New Roman" w:hAnsi="Times New Roman" w:cs="Times New Roman"/>
          <w:b/>
          <w:sz w:val="24"/>
          <w:szCs w:val="24"/>
        </w:rPr>
        <w:t>Пудомягского</w:t>
      </w:r>
      <w:proofErr w:type="spellEnd"/>
      <w:r w:rsidR="00996DB6">
        <w:rPr>
          <w:rFonts w:ascii="Times New Roman" w:hAnsi="Times New Roman" w:cs="Times New Roman"/>
          <w:b/>
          <w:sz w:val="24"/>
          <w:szCs w:val="24"/>
        </w:rPr>
        <w:t xml:space="preserve"> сельского поселения </w:t>
      </w:r>
    </w:p>
    <w:p w14:paraId="2A82AF31" w14:textId="744AB927" w:rsidR="006B12F4" w:rsidRPr="00AD70A8" w:rsidRDefault="006B12F4" w:rsidP="00AD70A8">
      <w:pPr>
        <w:spacing w:after="0" w:line="240" w:lineRule="auto"/>
        <w:jc w:val="center"/>
        <w:outlineLvl w:val="0"/>
        <w:rPr>
          <w:rFonts w:ascii="Times New Roman" w:eastAsiaTheme="minorHAnsi" w:hAnsi="Times New Roman" w:cs="Times New Roman"/>
          <w:b/>
          <w:sz w:val="24"/>
          <w:szCs w:val="24"/>
          <w:lang w:eastAsia="en-US"/>
        </w:rPr>
      </w:pPr>
      <w:r w:rsidRPr="00996DB6">
        <w:rPr>
          <w:rFonts w:ascii="Times New Roman" w:hAnsi="Times New Roman" w:cs="Times New Roman"/>
          <w:b/>
          <w:sz w:val="24"/>
          <w:szCs w:val="24"/>
        </w:rPr>
        <w:t>Гатчинск</w:t>
      </w:r>
      <w:r w:rsidR="00996DB6">
        <w:rPr>
          <w:rFonts w:ascii="Times New Roman" w:hAnsi="Times New Roman" w:cs="Times New Roman"/>
          <w:b/>
          <w:sz w:val="24"/>
          <w:szCs w:val="24"/>
        </w:rPr>
        <w:t>ого</w:t>
      </w:r>
      <w:r w:rsidRPr="00996DB6">
        <w:rPr>
          <w:rFonts w:ascii="Times New Roman" w:hAnsi="Times New Roman" w:cs="Times New Roman"/>
          <w:b/>
          <w:sz w:val="24"/>
          <w:szCs w:val="24"/>
        </w:rPr>
        <w:t xml:space="preserve"> муниципальн</w:t>
      </w:r>
      <w:r w:rsidR="00996DB6">
        <w:rPr>
          <w:rFonts w:ascii="Times New Roman" w:hAnsi="Times New Roman" w:cs="Times New Roman"/>
          <w:b/>
          <w:sz w:val="24"/>
          <w:szCs w:val="24"/>
        </w:rPr>
        <w:t>ого</w:t>
      </w:r>
      <w:r w:rsidRPr="00996DB6">
        <w:rPr>
          <w:rFonts w:ascii="Times New Roman" w:hAnsi="Times New Roman" w:cs="Times New Roman"/>
          <w:b/>
          <w:sz w:val="24"/>
          <w:szCs w:val="24"/>
        </w:rPr>
        <w:t xml:space="preserve"> район</w:t>
      </w:r>
      <w:r w:rsidR="00996DB6">
        <w:rPr>
          <w:rFonts w:ascii="Times New Roman" w:hAnsi="Times New Roman" w:cs="Times New Roman"/>
          <w:b/>
          <w:sz w:val="24"/>
          <w:szCs w:val="24"/>
        </w:rPr>
        <w:t>а</w:t>
      </w:r>
      <w:r w:rsidRPr="00996DB6">
        <w:rPr>
          <w:rFonts w:ascii="Times New Roman" w:hAnsi="Times New Roman" w:cs="Times New Roman"/>
          <w:b/>
          <w:sz w:val="24"/>
          <w:szCs w:val="24"/>
        </w:rPr>
        <w:t xml:space="preserve"> Ленинградской области</w:t>
      </w:r>
    </w:p>
    <w:p w14:paraId="7287A3D2" w14:textId="77777777" w:rsidR="006B12F4" w:rsidRDefault="006B12F4" w:rsidP="00AD70A8">
      <w:pPr>
        <w:spacing w:after="0" w:line="240" w:lineRule="auto"/>
        <w:jc w:val="center"/>
        <w:outlineLvl w:val="0"/>
        <w:rPr>
          <w:rFonts w:ascii="Times New Roman" w:eastAsiaTheme="minorHAnsi" w:hAnsi="Times New Roman" w:cs="Times New Roman"/>
          <w:sz w:val="24"/>
          <w:szCs w:val="24"/>
          <w:lang w:eastAsia="en-US"/>
        </w:rPr>
      </w:pPr>
    </w:p>
    <w:p w14:paraId="0BC8E7DC" w14:textId="77777777" w:rsidR="00F001D1" w:rsidRPr="00AD70A8" w:rsidRDefault="00F001D1" w:rsidP="00AD70A8">
      <w:pPr>
        <w:spacing w:after="0" w:line="240" w:lineRule="auto"/>
        <w:jc w:val="center"/>
        <w:outlineLvl w:val="0"/>
        <w:rPr>
          <w:rFonts w:ascii="Times New Roman" w:eastAsiaTheme="minorHAnsi" w:hAnsi="Times New Roman" w:cs="Times New Roman"/>
          <w:sz w:val="24"/>
          <w:szCs w:val="24"/>
          <w:lang w:eastAsia="en-US"/>
        </w:rPr>
      </w:pPr>
    </w:p>
    <w:p w14:paraId="58A491E5" w14:textId="77777777" w:rsidR="006B12F4" w:rsidRDefault="006B12F4" w:rsidP="00AD70A8">
      <w:pPr>
        <w:pStyle w:val="ConsPlusNormal"/>
        <w:ind w:firstLine="709"/>
        <w:jc w:val="both"/>
        <w:rPr>
          <w:rFonts w:ascii="Times New Roman" w:hAnsi="Times New Roman" w:cs="Times New Roman"/>
          <w:b/>
          <w:sz w:val="24"/>
          <w:szCs w:val="24"/>
        </w:rPr>
      </w:pPr>
      <w:r w:rsidRPr="00AD70A8">
        <w:rPr>
          <w:rFonts w:ascii="Times New Roman" w:hAnsi="Times New Roman" w:cs="Times New Roman"/>
          <w:b/>
          <w:sz w:val="24"/>
          <w:szCs w:val="24"/>
        </w:rPr>
        <w:t>Статья 1. Правовая основа</w:t>
      </w:r>
    </w:p>
    <w:p w14:paraId="3C7DD988" w14:textId="01D72494" w:rsidR="006B12F4" w:rsidRPr="00AD70A8" w:rsidRDefault="006B12F4" w:rsidP="00AD70A8">
      <w:pPr>
        <w:spacing w:after="0" w:line="240" w:lineRule="auto"/>
        <w:ind w:firstLine="709"/>
        <w:jc w:val="both"/>
        <w:outlineLvl w:val="0"/>
        <w:rPr>
          <w:rFonts w:ascii="Times New Roman" w:hAnsi="Times New Roman" w:cs="Times New Roman"/>
          <w:sz w:val="24"/>
          <w:szCs w:val="24"/>
        </w:rPr>
      </w:pPr>
      <w:r w:rsidRPr="00AD70A8">
        <w:rPr>
          <w:rFonts w:ascii="Times New Roman" w:hAnsi="Times New Roman" w:cs="Times New Roman"/>
          <w:sz w:val="24"/>
          <w:szCs w:val="24"/>
        </w:rPr>
        <w:t xml:space="preserve">Настоящее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r w:rsidR="00E2670F" w:rsidRPr="00AD70A8">
        <w:rPr>
          <w:rFonts w:ascii="Times New Roman" w:hAnsi="Times New Roman" w:cs="Times New Roman"/>
          <w:sz w:val="24"/>
          <w:szCs w:val="24"/>
        </w:rPr>
        <w:t>«</w:t>
      </w:r>
      <w:proofErr w:type="spellStart"/>
      <w:r w:rsidR="00E2670F" w:rsidRPr="00AD70A8">
        <w:rPr>
          <w:rFonts w:ascii="Times New Roman" w:hAnsi="Times New Roman" w:cs="Times New Roman"/>
          <w:sz w:val="24"/>
          <w:szCs w:val="24"/>
        </w:rPr>
        <w:t>Пудомягское</w:t>
      </w:r>
      <w:proofErr w:type="spellEnd"/>
      <w:r w:rsidR="00E2670F" w:rsidRPr="00AD70A8">
        <w:rPr>
          <w:rFonts w:ascii="Times New Roman" w:hAnsi="Times New Roman" w:cs="Times New Roman"/>
          <w:sz w:val="24"/>
          <w:szCs w:val="24"/>
        </w:rPr>
        <w:t xml:space="preserve"> сельское поселение» Гатчинского муниципального района</w:t>
      </w:r>
      <w:r w:rsidRPr="00AD70A8">
        <w:rPr>
          <w:rFonts w:ascii="Times New Roman" w:hAnsi="Times New Roman" w:cs="Times New Roman"/>
          <w:sz w:val="24"/>
          <w:szCs w:val="24"/>
        </w:rPr>
        <w:t xml:space="preserve"> Ленинградской области (далее</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Положение)  разработано в соответствии с </w:t>
      </w:r>
      <w:hyperlink r:id="rId9" w:history="1">
        <w:r w:rsidRPr="00AD70A8">
          <w:rPr>
            <w:rStyle w:val="a6"/>
            <w:rFonts w:ascii="Times New Roman" w:hAnsi="Times New Roman" w:cs="Times New Roman"/>
            <w:color w:val="auto"/>
            <w:sz w:val="24"/>
            <w:szCs w:val="24"/>
            <w:u w:val="none"/>
          </w:rPr>
          <w:t>Конституцией</w:t>
        </w:r>
      </w:hyperlink>
      <w:r w:rsidRPr="00AD70A8">
        <w:rPr>
          <w:rFonts w:ascii="Times New Roman" w:hAnsi="Times New Roman" w:cs="Times New Roman"/>
          <w:sz w:val="24"/>
          <w:szCs w:val="24"/>
        </w:rPr>
        <w:t xml:space="preserve"> </w:t>
      </w:r>
      <w:r w:rsidR="00E2670F" w:rsidRPr="00AD70A8">
        <w:rPr>
          <w:rFonts w:ascii="Times New Roman" w:hAnsi="Times New Roman" w:cs="Times New Roman"/>
          <w:sz w:val="24"/>
          <w:szCs w:val="24"/>
        </w:rPr>
        <w:t>Российской Федерации,  Ф</w:t>
      </w:r>
      <w:r w:rsidRPr="00AD70A8">
        <w:rPr>
          <w:rFonts w:ascii="Times New Roman" w:hAnsi="Times New Roman" w:cs="Times New Roman"/>
          <w:sz w:val="24"/>
          <w:szCs w:val="24"/>
        </w:rPr>
        <w:t xml:space="preserve">едеральными законами от 15.12.2001 № 166-ФЗ «О государственном пенсионном обеспечении в Российской Федерации»; от 28.12.2013 № 400-ФЗ «О страховых пенсиях»; от 02.03.2007 </w:t>
      </w:r>
      <w:r w:rsidR="00733954">
        <w:rPr>
          <w:rFonts w:ascii="Times New Roman" w:hAnsi="Times New Roman" w:cs="Times New Roman"/>
          <w:sz w:val="24"/>
          <w:szCs w:val="24"/>
        </w:rPr>
        <w:br/>
      </w:r>
      <w:r w:rsidRPr="00AD70A8">
        <w:rPr>
          <w:rFonts w:ascii="Times New Roman" w:hAnsi="Times New Roman" w:cs="Times New Roman"/>
          <w:sz w:val="24"/>
          <w:szCs w:val="24"/>
        </w:rPr>
        <w:t>№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и областным законом Ленинградской области от 11.03.2008 № 14-оз «О правовом регулировании муниципальной службы в Ленинградской области».</w:t>
      </w:r>
    </w:p>
    <w:p w14:paraId="430EF9FE" w14:textId="77777777" w:rsidR="006B12F4" w:rsidRPr="00AD70A8" w:rsidRDefault="006B12F4" w:rsidP="00AD70A8">
      <w:pPr>
        <w:spacing w:after="0" w:line="240" w:lineRule="auto"/>
        <w:ind w:firstLine="709"/>
        <w:jc w:val="both"/>
        <w:outlineLvl w:val="0"/>
        <w:rPr>
          <w:rFonts w:ascii="Times New Roman" w:eastAsiaTheme="minorHAnsi" w:hAnsi="Times New Roman" w:cs="Times New Roman"/>
          <w:b/>
          <w:sz w:val="24"/>
          <w:szCs w:val="24"/>
          <w:lang w:eastAsia="en-US"/>
        </w:rPr>
      </w:pPr>
      <w:r w:rsidRPr="00AD70A8">
        <w:rPr>
          <w:rFonts w:ascii="Times New Roman" w:hAnsi="Times New Roman" w:cs="Times New Roman"/>
          <w:sz w:val="24"/>
          <w:szCs w:val="24"/>
        </w:rPr>
        <w:t>Положение определяет условия предоставления права на пенсию за выслугу лет лицам, замещавшим должности муниципальной службы</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в органах местного самоуправления </w:t>
      </w:r>
      <w:proofErr w:type="spellStart"/>
      <w:r w:rsidR="00E2670F" w:rsidRPr="00AD70A8">
        <w:rPr>
          <w:rFonts w:ascii="Times New Roman" w:hAnsi="Times New Roman" w:cs="Times New Roman"/>
          <w:sz w:val="24"/>
          <w:szCs w:val="24"/>
        </w:rPr>
        <w:t>Пудомягского</w:t>
      </w:r>
      <w:proofErr w:type="spellEnd"/>
      <w:r w:rsidR="00E2670F" w:rsidRPr="00AD70A8">
        <w:rPr>
          <w:rFonts w:ascii="Times New Roman" w:hAnsi="Times New Roman" w:cs="Times New Roman"/>
          <w:sz w:val="24"/>
          <w:szCs w:val="24"/>
        </w:rPr>
        <w:t xml:space="preserve"> сельского поселения Гатчинского</w:t>
      </w:r>
      <w:r w:rsidRPr="00AD70A8">
        <w:rPr>
          <w:rFonts w:ascii="Times New Roman" w:hAnsi="Times New Roman" w:cs="Times New Roman"/>
          <w:sz w:val="24"/>
          <w:szCs w:val="24"/>
        </w:rPr>
        <w:t xml:space="preserve"> муниципальн</w:t>
      </w:r>
      <w:r w:rsidR="00E2670F" w:rsidRPr="00AD70A8">
        <w:rPr>
          <w:rFonts w:ascii="Times New Roman" w:hAnsi="Times New Roman" w:cs="Times New Roman"/>
          <w:sz w:val="24"/>
          <w:szCs w:val="24"/>
        </w:rPr>
        <w:t>ого района</w:t>
      </w:r>
      <w:r w:rsidRPr="00AD70A8">
        <w:rPr>
          <w:rFonts w:ascii="Times New Roman" w:hAnsi="Times New Roman" w:cs="Times New Roman"/>
          <w:sz w:val="24"/>
          <w:szCs w:val="24"/>
        </w:rPr>
        <w:t xml:space="preserve"> Ленинградской области (далее</w:t>
      </w:r>
      <w:r w:rsidR="00E2670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 органы местного самоуправления </w:t>
      </w:r>
      <w:proofErr w:type="spellStart"/>
      <w:r w:rsidR="00E2670F" w:rsidRPr="00AD70A8">
        <w:rPr>
          <w:rFonts w:ascii="Times New Roman" w:hAnsi="Times New Roman" w:cs="Times New Roman"/>
          <w:sz w:val="24"/>
          <w:szCs w:val="24"/>
        </w:rPr>
        <w:t>Пудомягского</w:t>
      </w:r>
      <w:proofErr w:type="spellEnd"/>
      <w:r w:rsidR="00E2670F" w:rsidRPr="00AD70A8">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w:t>
      </w:r>
    </w:p>
    <w:p w14:paraId="309958F8" w14:textId="77777777" w:rsidR="006B12F4" w:rsidRPr="00AD70A8" w:rsidRDefault="006B12F4" w:rsidP="00AD70A8">
      <w:pPr>
        <w:spacing w:after="0" w:line="240" w:lineRule="auto"/>
        <w:ind w:firstLine="709"/>
        <w:jc w:val="both"/>
        <w:outlineLvl w:val="0"/>
        <w:rPr>
          <w:rFonts w:ascii="Times New Roman" w:eastAsiaTheme="minorHAnsi" w:hAnsi="Times New Roman" w:cs="Times New Roman"/>
          <w:sz w:val="24"/>
          <w:szCs w:val="24"/>
          <w:lang w:eastAsia="en-US"/>
        </w:rPr>
      </w:pPr>
    </w:p>
    <w:p w14:paraId="4DF00E8A" w14:textId="77777777" w:rsidR="006B12F4" w:rsidRPr="009D19CC" w:rsidRDefault="006B12F4" w:rsidP="00AD70A8">
      <w:pPr>
        <w:spacing w:after="0" w:line="240" w:lineRule="auto"/>
        <w:ind w:firstLine="709"/>
        <w:jc w:val="both"/>
        <w:outlineLvl w:val="0"/>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2. Основные понятия, используемые в целях настоящего Положения.</w:t>
      </w:r>
    </w:p>
    <w:p w14:paraId="0D6AA445" w14:textId="77777777" w:rsidR="006B12F4" w:rsidRPr="00AD70A8" w:rsidRDefault="006B12F4" w:rsidP="00AD70A8">
      <w:pPr>
        <w:spacing w:after="0" w:line="240" w:lineRule="auto"/>
        <w:ind w:firstLine="567"/>
        <w:contextualSpacing/>
        <w:jc w:val="both"/>
        <w:rPr>
          <w:rFonts w:ascii="Times New Roman" w:hAnsi="Times New Roman" w:cs="Times New Roman"/>
          <w:sz w:val="24"/>
          <w:szCs w:val="24"/>
        </w:rPr>
      </w:pPr>
      <w:r w:rsidRPr="00AD70A8">
        <w:rPr>
          <w:rFonts w:ascii="Times New Roman" w:hAnsi="Times New Roman" w:cs="Times New Roman"/>
          <w:sz w:val="24"/>
          <w:szCs w:val="24"/>
        </w:rPr>
        <w:t>В настоящем Положении используются следующие основные понятия:</w:t>
      </w:r>
    </w:p>
    <w:p w14:paraId="7E0D2931" w14:textId="77777777" w:rsidR="006B12F4" w:rsidRPr="00AD70A8" w:rsidRDefault="006B12F4" w:rsidP="00AD70A8">
      <w:pPr>
        <w:spacing w:after="0" w:line="240" w:lineRule="auto"/>
        <w:ind w:firstLine="540"/>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муниципальная служба</w:t>
      </w:r>
      <w:r w:rsidRPr="00AD70A8">
        <w:rPr>
          <w:rFonts w:ascii="Times New Roman" w:eastAsiaTheme="minorHAnsi" w:hAnsi="Times New Roman" w:cs="Times New Roman"/>
          <w:sz w:val="24"/>
          <w:szCs w:val="24"/>
          <w:lang w:eastAsia="en-US"/>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9F22A7F" w14:textId="3C9FCE86" w:rsidR="006B12F4" w:rsidRPr="00AD70A8" w:rsidRDefault="006B12F4" w:rsidP="00AD70A8">
      <w:pPr>
        <w:spacing w:after="0" w:line="240" w:lineRule="auto"/>
        <w:ind w:firstLine="540"/>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стаж муниципальной службы</w:t>
      </w:r>
      <w:r w:rsidR="009E4260" w:rsidRPr="00AD70A8">
        <w:rPr>
          <w:rFonts w:ascii="Times New Roman" w:eastAsiaTheme="minorHAnsi" w:hAnsi="Times New Roman" w:cs="Times New Roman"/>
          <w:b/>
          <w:bCs/>
          <w:sz w:val="24"/>
          <w:szCs w:val="24"/>
          <w:lang w:eastAsia="en-US"/>
        </w:rPr>
        <w:t xml:space="preserve"> </w:t>
      </w:r>
      <w:r w:rsidRPr="00AD70A8">
        <w:rPr>
          <w:rFonts w:ascii="Times New Roman" w:eastAsiaTheme="minorHAnsi" w:hAnsi="Times New Roman" w:cs="Times New Roman"/>
          <w:sz w:val="24"/>
          <w:szCs w:val="24"/>
          <w:lang w:eastAsia="en-US"/>
        </w:rPr>
        <w:t xml:space="preserve">- суммарная продолжительность периодов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 иных периодов в соответствии с нормативными правовыми актами Ленинградской области и муниципальными правовыми актами органов местного самоуправления муниципального образования </w:t>
      </w:r>
      <w:proofErr w:type="spellStart"/>
      <w:r w:rsidR="00AD6472" w:rsidRPr="00AD6472">
        <w:rPr>
          <w:rFonts w:ascii="Times New Roman" w:eastAsiaTheme="minorHAnsi" w:hAnsi="Times New Roman" w:cs="Times New Roman"/>
          <w:sz w:val="24"/>
          <w:szCs w:val="24"/>
          <w:lang w:eastAsia="en-US"/>
        </w:rPr>
        <w:t>Пудомягского</w:t>
      </w:r>
      <w:proofErr w:type="spellEnd"/>
      <w:r w:rsidR="00AD6472" w:rsidRPr="00AD6472">
        <w:rPr>
          <w:rFonts w:ascii="Times New Roman" w:eastAsiaTheme="minorHAnsi" w:hAnsi="Times New Roman" w:cs="Times New Roman"/>
          <w:sz w:val="24"/>
          <w:szCs w:val="24"/>
          <w:lang w:eastAsia="en-US"/>
        </w:rPr>
        <w:t xml:space="preserve"> сельского поселения </w:t>
      </w:r>
      <w:r w:rsidRPr="00AD6472">
        <w:rPr>
          <w:rFonts w:ascii="Times New Roman" w:eastAsiaTheme="minorHAnsi" w:hAnsi="Times New Roman" w:cs="Times New Roman"/>
          <w:sz w:val="24"/>
          <w:szCs w:val="24"/>
          <w:lang w:eastAsia="en-US"/>
        </w:rPr>
        <w:t>Гатчинск</w:t>
      </w:r>
      <w:r w:rsidR="00AD6472" w:rsidRPr="00AD6472">
        <w:rPr>
          <w:rFonts w:ascii="Times New Roman" w:eastAsiaTheme="minorHAnsi" w:hAnsi="Times New Roman" w:cs="Times New Roman"/>
          <w:sz w:val="24"/>
          <w:szCs w:val="24"/>
          <w:lang w:eastAsia="en-US"/>
        </w:rPr>
        <w:t>ого</w:t>
      </w:r>
      <w:r w:rsidRPr="00AD6472">
        <w:rPr>
          <w:rFonts w:ascii="Times New Roman" w:eastAsiaTheme="minorHAnsi" w:hAnsi="Times New Roman" w:cs="Times New Roman"/>
          <w:sz w:val="24"/>
          <w:szCs w:val="24"/>
          <w:lang w:eastAsia="en-US"/>
        </w:rPr>
        <w:t xml:space="preserve"> муниципальн</w:t>
      </w:r>
      <w:r w:rsidR="00AD6472" w:rsidRPr="00AD6472">
        <w:rPr>
          <w:rFonts w:ascii="Times New Roman" w:eastAsiaTheme="minorHAnsi" w:hAnsi="Times New Roman" w:cs="Times New Roman"/>
          <w:sz w:val="24"/>
          <w:szCs w:val="24"/>
          <w:lang w:eastAsia="en-US"/>
        </w:rPr>
        <w:t>ого</w:t>
      </w:r>
      <w:r w:rsidRPr="00AD6472">
        <w:rPr>
          <w:rFonts w:ascii="Times New Roman" w:eastAsiaTheme="minorHAnsi" w:hAnsi="Times New Roman" w:cs="Times New Roman"/>
          <w:sz w:val="24"/>
          <w:szCs w:val="24"/>
          <w:lang w:eastAsia="en-US"/>
        </w:rPr>
        <w:t xml:space="preserve"> район</w:t>
      </w:r>
      <w:r w:rsidR="00AD6472" w:rsidRPr="00AD6472">
        <w:rPr>
          <w:rFonts w:ascii="Times New Roman" w:eastAsiaTheme="minorHAnsi" w:hAnsi="Times New Roman" w:cs="Times New Roman"/>
          <w:sz w:val="24"/>
          <w:szCs w:val="24"/>
          <w:lang w:eastAsia="en-US"/>
        </w:rPr>
        <w:t>а</w:t>
      </w:r>
      <w:r w:rsidRPr="00AD6472">
        <w:rPr>
          <w:rFonts w:ascii="Times New Roman" w:eastAsiaTheme="minorHAnsi" w:hAnsi="Times New Roman" w:cs="Times New Roman"/>
          <w:sz w:val="24"/>
          <w:szCs w:val="24"/>
          <w:lang w:eastAsia="en-US"/>
        </w:rPr>
        <w:t xml:space="preserve"> Ленинградской</w:t>
      </w:r>
      <w:r w:rsidRPr="00AD70A8">
        <w:rPr>
          <w:rFonts w:ascii="Times New Roman" w:eastAsiaTheme="minorHAnsi" w:hAnsi="Times New Roman" w:cs="Times New Roman"/>
          <w:sz w:val="24"/>
          <w:szCs w:val="24"/>
          <w:lang w:eastAsia="en-US"/>
        </w:rPr>
        <w:t xml:space="preserve"> области, учитываемая при </w:t>
      </w:r>
      <w:r w:rsidRPr="00AD70A8">
        <w:rPr>
          <w:rFonts w:ascii="Times New Roman" w:eastAsiaTheme="minorHAnsi" w:hAnsi="Times New Roman" w:cs="Times New Roman"/>
          <w:sz w:val="24"/>
          <w:szCs w:val="24"/>
          <w:lang w:eastAsia="en-US"/>
        </w:rPr>
        <w:lastRenderedPageBreak/>
        <w:t>определении права на пенсию муниципальных служащих и при исчислении размера этой пенсии;</w:t>
      </w:r>
    </w:p>
    <w:p w14:paraId="3A5520FB" w14:textId="5CA072A9" w:rsidR="006B12F4" w:rsidRPr="00AD70A8" w:rsidRDefault="006B12F4" w:rsidP="00AD70A8">
      <w:pPr>
        <w:spacing w:after="0" w:line="240" w:lineRule="auto"/>
        <w:ind w:firstLine="567"/>
        <w:contextualSpacing/>
        <w:jc w:val="both"/>
        <w:rPr>
          <w:rFonts w:ascii="Times New Roman" w:hAnsi="Times New Roman" w:cs="Times New Roman"/>
          <w:sz w:val="24"/>
          <w:szCs w:val="24"/>
        </w:rPr>
      </w:pPr>
      <w:r w:rsidRPr="00AD70A8">
        <w:rPr>
          <w:rFonts w:ascii="Times New Roman" w:hAnsi="Times New Roman" w:cs="Times New Roman"/>
          <w:b/>
          <w:bCs/>
          <w:sz w:val="24"/>
          <w:szCs w:val="24"/>
        </w:rPr>
        <w:t>пенсия за выслугу лет</w:t>
      </w:r>
      <w:r w:rsidRPr="00AD70A8">
        <w:rPr>
          <w:rFonts w:ascii="Times New Roman" w:hAnsi="Times New Roman" w:cs="Times New Roman"/>
          <w:sz w:val="24"/>
          <w:szCs w:val="24"/>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w:t>
      </w:r>
      <w:proofErr w:type="spellStart"/>
      <w:r w:rsidR="000E64B7">
        <w:rPr>
          <w:rFonts w:ascii="Times New Roman" w:hAnsi="Times New Roman" w:cs="Times New Roman"/>
          <w:sz w:val="24"/>
          <w:szCs w:val="24"/>
        </w:rPr>
        <w:t>Пудомягского</w:t>
      </w:r>
      <w:proofErr w:type="spellEnd"/>
      <w:r w:rsidR="000E64B7">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 в целях компенсации им заработка (дохода), утраченного в связи с прекращением муниципальной службы при выходе на страховую пенсию по старости (инвалидности).</w:t>
      </w:r>
    </w:p>
    <w:p w14:paraId="6EDF04AA" w14:textId="35ED905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страховая пенсия</w:t>
      </w:r>
      <w:r w:rsidRPr="00AD70A8">
        <w:rPr>
          <w:rFonts w:ascii="Times New Roman" w:eastAsiaTheme="minorHAnsi" w:hAnsi="Times New Roman" w:cs="Times New Roman"/>
          <w:sz w:val="24"/>
          <w:szCs w:val="24"/>
          <w:lang w:eastAsia="en-US"/>
        </w:rPr>
        <w:t xml:space="preserve"> - пенсия по старости (инвалидности), назначенная в соответствии с Федеральным </w:t>
      </w:r>
      <w:r w:rsidRPr="00733954">
        <w:rPr>
          <w:rFonts w:ascii="Times New Roman" w:eastAsiaTheme="minorHAnsi" w:hAnsi="Times New Roman" w:cs="Times New Roman"/>
          <w:sz w:val="24"/>
          <w:szCs w:val="24"/>
          <w:lang w:eastAsia="en-US"/>
        </w:rPr>
        <w:t>законом</w:t>
      </w:r>
      <w:r w:rsidRPr="00733954">
        <w:rPr>
          <w:rStyle w:val="a6"/>
          <w:rFonts w:ascii="Times New Roman" w:eastAsiaTheme="minorHAnsi" w:hAnsi="Times New Roman" w:cs="Times New Roman"/>
          <w:sz w:val="24"/>
          <w:szCs w:val="24"/>
          <w:u w:val="none"/>
          <w:lang w:eastAsia="en-US"/>
        </w:rPr>
        <w:t xml:space="preserve"> </w:t>
      </w:r>
      <w:r w:rsidRPr="00733954">
        <w:rPr>
          <w:rStyle w:val="a6"/>
          <w:rFonts w:ascii="Times New Roman" w:eastAsiaTheme="minorHAnsi" w:hAnsi="Times New Roman" w:cs="Times New Roman"/>
          <w:color w:val="auto"/>
          <w:sz w:val="24"/>
          <w:szCs w:val="24"/>
          <w:u w:val="none"/>
          <w:lang w:eastAsia="en-US"/>
        </w:rPr>
        <w:t>от</w:t>
      </w:r>
      <w:r w:rsidR="009E4260" w:rsidRPr="00733954">
        <w:rPr>
          <w:rStyle w:val="a6"/>
          <w:rFonts w:ascii="Times New Roman" w:eastAsiaTheme="minorHAnsi" w:hAnsi="Times New Roman" w:cs="Times New Roman"/>
          <w:sz w:val="24"/>
          <w:szCs w:val="24"/>
          <w:u w:val="none"/>
          <w:lang w:eastAsia="en-US"/>
        </w:rPr>
        <w:t xml:space="preserve"> </w:t>
      </w:r>
      <w:r w:rsidRPr="00733954">
        <w:rPr>
          <w:rFonts w:ascii="Times New Roman" w:hAnsi="Times New Roman" w:cs="Times New Roman"/>
          <w:sz w:val="24"/>
          <w:szCs w:val="24"/>
        </w:rPr>
        <w:t xml:space="preserve">28.12.2013 </w:t>
      </w:r>
      <w:r w:rsidRPr="00733954">
        <w:rPr>
          <w:rFonts w:ascii="Times New Roman" w:eastAsiaTheme="minorHAnsi" w:hAnsi="Times New Roman" w:cs="Times New Roman"/>
          <w:sz w:val="24"/>
          <w:szCs w:val="24"/>
          <w:lang w:eastAsia="en-US"/>
        </w:rPr>
        <w:t>№ 400-ФЗ</w:t>
      </w:r>
      <w:r w:rsidR="009E4260" w:rsidRPr="00733954">
        <w:rPr>
          <w:rFonts w:ascii="Times New Roman" w:eastAsiaTheme="minorHAnsi" w:hAnsi="Times New Roman" w:cs="Times New Roman"/>
          <w:sz w:val="24"/>
          <w:szCs w:val="24"/>
          <w:lang w:eastAsia="en-US"/>
        </w:rPr>
        <w:t xml:space="preserve"> </w:t>
      </w:r>
      <w:r w:rsidRPr="00733954">
        <w:rPr>
          <w:rFonts w:ascii="Times New Roman" w:hAnsi="Times New Roman" w:cs="Times New Roman"/>
          <w:sz w:val="24"/>
          <w:szCs w:val="24"/>
        </w:rPr>
        <w:t>«О страховых пенсиях»</w:t>
      </w:r>
      <w:r w:rsidRPr="00733954">
        <w:rPr>
          <w:rFonts w:ascii="Times New Roman" w:eastAsiaTheme="minorHAnsi" w:hAnsi="Times New Roman" w:cs="Times New Roman"/>
          <w:sz w:val="24"/>
          <w:szCs w:val="24"/>
          <w:lang w:eastAsia="en-US"/>
        </w:rPr>
        <w:t>, либо пенсия, досрочно назначенная в соответствии с Законом</w:t>
      </w:r>
      <w:r w:rsidRPr="00AD70A8">
        <w:rPr>
          <w:rFonts w:ascii="Times New Roman" w:eastAsiaTheme="minorHAnsi" w:hAnsi="Times New Roman" w:cs="Times New Roman"/>
          <w:sz w:val="24"/>
          <w:szCs w:val="24"/>
          <w:lang w:eastAsia="en-US"/>
        </w:rPr>
        <w:t xml:space="preserve"> Российской Федерации о</w:t>
      </w:r>
      <w:r w:rsidR="009E4260" w:rsidRPr="00AD70A8">
        <w:rPr>
          <w:rFonts w:ascii="Times New Roman" w:eastAsiaTheme="minorHAnsi" w:hAnsi="Times New Roman" w:cs="Times New Roman"/>
          <w:sz w:val="24"/>
          <w:szCs w:val="24"/>
          <w:lang w:eastAsia="en-US"/>
        </w:rPr>
        <w:t>т 19</w:t>
      </w:r>
      <w:r w:rsidR="00733954">
        <w:rPr>
          <w:rFonts w:ascii="Times New Roman" w:eastAsiaTheme="minorHAnsi" w:hAnsi="Times New Roman" w:cs="Times New Roman"/>
          <w:sz w:val="24"/>
          <w:szCs w:val="24"/>
          <w:lang w:eastAsia="en-US"/>
        </w:rPr>
        <w:t>.04.</w:t>
      </w:r>
      <w:r w:rsidR="009E4260" w:rsidRPr="00AD70A8">
        <w:rPr>
          <w:rFonts w:ascii="Times New Roman" w:eastAsiaTheme="minorHAnsi" w:hAnsi="Times New Roman" w:cs="Times New Roman"/>
          <w:sz w:val="24"/>
          <w:szCs w:val="24"/>
          <w:lang w:eastAsia="en-US"/>
        </w:rPr>
        <w:t>1991</w:t>
      </w:r>
      <w:r w:rsidR="00733954">
        <w:rPr>
          <w:rFonts w:ascii="Times New Roman" w:eastAsiaTheme="minorHAnsi" w:hAnsi="Times New Roman" w:cs="Times New Roman"/>
          <w:sz w:val="24"/>
          <w:szCs w:val="24"/>
          <w:lang w:eastAsia="en-US"/>
        </w:rPr>
        <w:t xml:space="preserve"> </w:t>
      </w:r>
      <w:r w:rsidR="00733954">
        <w:rPr>
          <w:rFonts w:ascii="Times New Roman" w:eastAsiaTheme="minorHAnsi" w:hAnsi="Times New Roman" w:cs="Times New Roman"/>
          <w:sz w:val="24"/>
          <w:szCs w:val="24"/>
          <w:lang w:eastAsia="en-US"/>
        </w:rPr>
        <w:br/>
      </w:r>
      <w:r w:rsidR="009E4260" w:rsidRPr="00AD70A8">
        <w:rPr>
          <w:rFonts w:ascii="Times New Roman" w:eastAsiaTheme="minorHAnsi" w:hAnsi="Times New Roman" w:cs="Times New Roman"/>
          <w:sz w:val="24"/>
          <w:szCs w:val="24"/>
          <w:lang w:eastAsia="en-US"/>
        </w:rPr>
        <w:t>№ 1032-1 «</w:t>
      </w:r>
      <w:r w:rsidRPr="00AD70A8">
        <w:rPr>
          <w:rFonts w:ascii="Times New Roman" w:eastAsiaTheme="minorHAnsi" w:hAnsi="Times New Roman" w:cs="Times New Roman"/>
          <w:sz w:val="24"/>
          <w:szCs w:val="24"/>
          <w:lang w:eastAsia="en-US"/>
        </w:rPr>
        <w:t>О занятости н</w:t>
      </w:r>
      <w:r w:rsidR="009E4260" w:rsidRPr="00AD70A8">
        <w:rPr>
          <w:rFonts w:ascii="Times New Roman" w:eastAsiaTheme="minorHAnsi" w:hAnsi="Times New Roman" w:cs="Times New Roman"/>
          <w:sz w:val="24"/>
          <w:szCs w:val="24"/>
          <w:lang w:eastAsia="en-US"/>
        </w:rPr>
        <w:t>аселения в Российской Федерации»</w:t>
      </w:r>
      <w:r w:rsidRPr="00AD70A8">
        <w:rPr>
          <w:rFonts w:ascii="Times New Roman" w:eastAsiaTheme="minorHAnsi" w:hAnsi="Times New Roman" w:cs="Times New Roman"/>
          <w:sz w:val="24"/>
          <w:szCs w:val="24"/>
          <w:lang w:eastAsia="en-US"/>
        </w:rPr>
        <w:t>;</w:t>
      </w:r>
    </w:p>
    <w:p w14:paraId="5913B772"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среднемесячный заработок</w:t>
      </w:r>
      <w:r w:rsidRPr="00AD70A8">
        <w:rPr>
          <w:rFonts w:ascii="Times New Roman" w:eastAsiaTheme="minorHAnsi" w:hAnsi="Times New Roman" w:cs="Times New Roman"/>
          <w:sz w:val="24"/>
          <w:szCs w:val="24"/>
          <w:lang w:eastAsia="en-US"/>
        </w:rPr>
        <w:t xml:space="preserve">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p>
    <w:p w14:paraId="70D4B0F3"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b/>
          <w:bCs/>
          <w:sz w:val="24"/>
          <w:szCs w:val="24"/>
          <w:lang w:eastAsia="en-US"/>
        </w:rPr>
        <w:t>уполномоченный орган</w:t>
      </w:r>
      <w:r w:rsidR="00AF6847" w:rsidRPr="00AD70A8">
        <w:rPr>
          <w:rFonts w:ascii="Times New Roman" w:eastAsiaTheme="minorHAnsi" w:hAnsi="Times New Roman" w:cs="Times New Roman"/>
          <w:b/>
          <w:bCs/>
          <w:sz w:val="24"/>
          <w:szCs w:val="24"/>
          <w:lang w:eastAsia="en-US"/>
        </w:rPr>
        <w:t xml:space="preserve"> </w:t>
      </w:r>
      <w:r w:rsidRPr="00AD70A8">
        <w:rPr>
          <w:rFonts w:ascii="Times New Roman" w:eastAsiaTheme="minorHAnsi" w:hAnsi="Times New Roman" w:cs="Times New Roman"/>
          <w:sz w:val="24"/>
          <w:szCs w:val="24"/>
          <w:lang w:eastAsia="en-US"/>
        </w:rPr>
        <w:t xml:space="preserve">- </w:t>
      </w:r>
      <w:bookmarkStart w:id="1" w:name="_Hlk89094378"/>
      <w:r w:rsidRPr="00AD70A8">
        <w:rPr>
          <w:rFonts w:ascii="Times New Roman" w:eastAsiaTheme="minorHAnsi" w:hAnsi="Times New Roman" w:cs="Times New Roman"/>
          <w:sz w:val="24"/>
          <w:szCs w:val="24"/>
          <w:lang w:eastAsia="en-US"/>
        </w:rPr>
        <w:t xml:space="preserve">администрация </w:t>
      </w:r>
      <w:proofErr w:type="spellStart"/>
      <w:r w:rsidR="00AF6847" w:rsidRPr="00AD70A8">
        <w:rPr>
          <w:rFonts w:ascii="Times New Roman" w:eastAsiaTheme="minorHAnsi" w:hAnsi="Times New Roman" w:cs="Times New Roman"/>
          <w:sz w:val="24"/>
          <w:szCs w:val="24"/>
          <w:lang w:eastAsia="en-US"/>
        </w:rPr>
        <w:t>Пудомягского</w:t>
      </w:r>
      <w:proofErr w:type="spellEnd"/>
      <w:r w:rsidR="00AF6847" w:rsidRPr="00AD70A8">
        <w:rPr>
          <w:rFonts w:ascii="Times New Roman" w:eastAsiaTheme="minorHAnsi" w:hAnsi="Times New Roman" w:cs="Times New Roman"/>
          <w:sz w:val="24"/>
          <w:szCs w:val="24"/>
          <w:lang w:eastAsia="en-US"/>
        </w:rPr>
        <w:t xml:space="preserve"> сельского поселения</w:t>
      </w:r>
      <w:r w:rsidRPr="00AD70A8">
        <w:rPr>
          <w:rFonts w:ascii="Times New Roman" w:eastAsiaTheme="minorHAnsi" w:hAnsi="Times New Roman" w:cs="Times New Roman"/>
          <w:sz w:val="24"/>
          <w:szCs w:val="24"/>
          <w:lang w:eastAsia="en-US"/>
        </w:rPr>
        <w:t>, уполномоченная принимать муниципальные правовые акты в целях реализации настоящего решения.</w:t>
      </w:r>
    </w:p>
    <w:bookmarkEnd w:id="1"/>
    <w:p w14:paraId="2A955F94" w14:textId="77777777" w:rsidR="006B12F4" w:rsidRPr="00AD70A8" w:rsidRDefault="006B12F4" w:rsidP="00AD70A8">
      <w:pPr>
        <w:pStyle w:val="ConsPlusNormal"/>
        <w:ind w:firstLine="709"/>
        <w:jc w:val="both"/>
        <w:rPr>
          <w:rFonts w:ascii="Times New Roman" w:eastAsiaTheme="minorHAnsi" w:hAnsi="Times New Roman" w:cs="Times New Roman"/>
          <w:sz w:val="24"/>
          <w:szCs w:val="24"/>
          <w:lang w:eastAsia="en-US"/>
        </w:rPr>
      </w:pPr>
    </w:p>
    <w:p w14:paraId="3C6166E2" w14:textId="77777777" w:rsidR="006B12F4" w:rsidRPr="00AD70A8" w:rsidRDefault="006B12F4" w:rsidP="00AD70A8">
      <w:pPr>
        <w:spacing w:after="0" w:line="240" w:lineRule="auto"/>
        <w:ind w:firstLine="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3. Условия назначения пенсии за выслугу лет</w:t>
      </w:r>
    </w:p>
    <w:p w14:paraId="7FB4CFAD" w14:textId="73E586EA"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 Право на пенсию за выслугу лет, имеют муниципальные служащие при одновременном соблюдени</w:t>
      </w:r>
      <w:r w:rsidR="00733954">
        <w:rPr>
          <w:rFonts w:ascii="Times New Roman" w:hAnsi="Times New Roman" w:cs="Times New Roman"/>
          <w:sz w:val="24"/>
          <w:szCs w:val="24"/>
        </w:rPr>
        <w:t>и</w:t>
      </w:r>
      <w:r w:rsidRPr="00AD70A8">
        <w:rPr>
          <w:rFonts w:ascii="Times New Roman" w:hAnsi="Times New Roman" w:cs="Times New Roman"/>
          <w:sz w:val="24"/>
          <w:szCs w:val="24"/>
        </w:rPr>
        <w:t xml:space="preserve"> следующих условий:</w:t>
      </w:r>
    </w:p>
    <w:p w14:paraId="56902F69" w14:textId="77777777" w:rsidR="006B12F4" w:rsidRPr="00AD70A8" w:rsidRDefault="006B12F4" w:rsidP="00AD70A8">
      <w:pPr>
        <w:spacing w:after="0" w:line="240" w:lineRule="auto"/>
        <w:ind w:firstLine="708"/>
        <w:jc w:val="both"/>
        <w:rPr>
          <w:rFonts w:ascii="Times New Roman" w:hAnsi="Times New Roman" w:cs="Times New Roman"/>
          <w:sz w:val="24"/>
          <w:szCs w:val="24"/>
        </w:rPr>
      </w:pPr>
      <w:r w:rsidRPr="00AD70A8">
        <w:rPr>
          <w:rFonts w:ascii="Times New Roman" w:hAnsi="Times New Roman" w:cs="Times New Roman"/>
          <w:sz w:val="24"/>
          <w:szCs w:val="24"/>
        </w:rPr>
        <w:t>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14:paraId="7477A9E1" w14:textId="38DCDA55" w:rsidR="006B12F4" w:rsidRPr="00AD70A8" w:rsidRDefault="006B12F4" w:rsidP="00AD70A8">
      <w:pPr>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 xml:space="preserve"> </w:t>
      </w:r>
      <w:r w:rsidR="00AD70A8" w:rsidRPr="009D19CC">
        <w:rPr>
          <w:rFonts w:ascii="Times New Roman" w:hAnsi="Times New Roman" w:cs="Times New Roman"/>
          <w:sz w:val="24"/>
          <w:szCs w:val="24"/>
        </w:rPr>
        <w:tab/>
      </w:r>
      <w:r w:rsidRPr="00AD70A8">
        <w:rPr>
          <w:rFonts w:ascii="Times New Roman" w:hAnsi="Times New Roman" w:cs="Times New Roman"/>
          <w:sz w:val="24"/>
          <w:szCs w:val="24"/>
        </w:rPr>
        <w:t xml:space="preserve">б) пенсия за выслугу лет назначается к страховой пенсии; </w:t>
      </w:r>
    </w:p>
    <w:p w14:paraId="2DBD1BAB" w14:textId="19056187" w:rsidR="006B12F4" w:rsidRPr="00AD70A8" w:rsidRDefault="006B12F4" w:rsidP="00AD70A8">
      <w:pPr>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 xml:space="preserve">          </w:t>
      </w:r>
      <w:r w:rsidR="00AD70A8" w:rsidRPr="00AD70A8">
        <w:rPr>
          <w:rFonts w:ascii="Times New Roman" w:hAnsi="Times New Roman" w:cs="Times New Roman"/>
          <w:sz w:val="24"/>
          <w:szCs w:val="24"/>
        </w:rPr>
        <w:t xml:space="preserve">  </w:t>
      </w:r>
      <w:r w:rsidRPr="00AD70A8">
        <w:rPr>
          <w:rFonts w:ascii="Times New Roman" w:hAnsi="Times New Roman" w:cs="Times New Roman"/>
          <w:sz w:val="24"/>
          <w:szCs w:val="24"/>
        </w:rPr>
        <w:t>в) увольнение   с должностей муниципальной службы (освобождение от должности) произошло по следующим основаниям:</w:t>
      </w:r>
    </w:p>
    <w:p w14:paraId="4ADB3D92"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 ликвидация</w:t>
      </w:r>
      <w:r w:rsidR="009E7EC2" w:rsidRPr="00AD70A8">
        <w:rPr>
          <w:rFonts w:ascii="Times New Roman" w:hAnsi="Times New Roman" w:cs="Times New Roman"/>
          <w:sz w:val="24"/>
          <w:szCs w:val="24"/>
        </w:rPr>
        <w:t>, реорганизация, преобразование</w:t>
      </w:r>
      <w:r w:rsidRPr="00AD70A8">
        <w:rPr>
          <w:rFonts w:ascii="Times New Roman" w:hAnsi="Times New Roman" w:cs="Times New Roman"/>
          <w:sz w:val="24"/>
          <w:szCs w:val="24"/>
        </w:rPr>
        <w:t xml:space="preserve"> органа местного самоуправления </w:t>
      </w:r>
      <w:proofErr w:type="spellStart"/>
      <w:r w:rsidR="00AF6847" w:rsidRPr="00AD70A8">
        <w:rPr>
          <w:rFonts w:ascii="Times New Roman" w:hAnsi="Times New Roman" w:cs="Times New Roman"/>
          <w:sz w:val="24"/>
          <w:szCs w:val="24"/>
        </w:rPr>
        <w:t>Пудомягского</w:t>
      </w:r>
      <w:proofErr w:type="spellEnd"/>
      <w:r w:rsidR="00AF6847" w:rsidRPr="00AD70A8">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 xml:space="preserve"> или сокращение его штата;</w:t>
      </w:r>
    </w:p>
    <w:p w14:paraId="57D5EAB2"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2) достижение предельного возраста, установленного законодательством о муниципальной службе для замещения должности муниципальной службы;</w:t>
      </w:r>
    </w:p>
    <w:p w14:paraId="449994A4"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52E83995"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4) увольнение по инициативе работника;</w:t>
      </w:r>
    </w:p>
    <w:p w14:paraId="31F5F973"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5) увольнение по соглашению сторон;</w:t>
      </w:r>
    </w:p>
    <w:p w14:paraId="446F6EF8"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6) увольнение по переводу в иную организацию;</w:t>
      </w:r>
    </w:p>
    <w:p w14:paraId="0200F0CC"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7) истечение срока действия срочного трудового договора;</w:t>
      </w:r>
    </w:p>
    <w:p w14:paraId="79226745"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8) отказ работника от предложенной для замещения иной должности муниципальной службы в связи с изменением существенных условий трудового договора;</w:t>
      </w:r>
    </w:p>
    <w:p w14:paraId="37E0C5DE"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9)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14:paraId="4513B389"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10) восстановление на службе муниципального служащего, ранее замещавшего эту должность муниципальной службы, по решению суда;</w:t>
      </w:r>
    </w:p>
    <w:p w14:paraId="1FDB591A" w14:textId="77777777" w:rsidR="006B12F4" w:rsidRPr="00AD70A8" w:rsidRDefault="006B12F4" w:rsidP="00AD70A8">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11) признание работника недееспособным или ограниченно дееспособным решением суда, вступившим в законную силу.</w:t>
      </w:r>
    </w:p>
    <w:p w14:paraId="3CF5F51D"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 Пенсия за выслугу лет не назначается:</w:t>
      </w:r>
    </w:p>
    <w:p w14:paraId="42C93BFE"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2.1. лицам, уволенным с муниципальной службы по основаниям, связанным с нарушением законодательства Российской Федерации и(или) ненадлежащим исполнением </w:t>
      </w:r>
      <w:r w:rsidRPr="00AD70A8">
        <w:rPr>
          <w:rFonts w:ascii="Times New Roman" w:eastAsiaTheme="minorHAnsi" w:hAnsi="Times New Roman" w:cs="Times New Roman"/>
          <w:sz w:val="24"/>
          <w:szCs w:val="24"/>
          <w:lang w:eastAsia="en-US"/>
        </w:rPr>
        <w:lastRenderedPageBreak/>
        <w:t>(неисполнением) должностных обязанностей по замещаемой должности муниципальной службы;</w:t>
      </w:r>
    </w:p>
    <w:p w14:paraId="3D0F4CAD"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2.2. лицам, имеющим право на ее назначение в соответствии с настоящим Положением:</w:t>
      </w:r>
    </w:p>
    <w:p w14:paraId="0EFD54AE"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Гатчинского муниципального района и городских и сельских поселений Гатчинского муниципального района,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14:paraId="27A643CC"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w:t>
      </w:r>
    </w:p>
    <w:p w14:paraId="30839F82"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p>
    <w:p w14:paraId="448B131F" w14:textId="77777777" w:rsidR="006B12F4" w:rsidRPr="00AD70A8" w:rsidRDefault="006B12F4" w:rsidP="00AD70A8">
      <w:pPr>
        <w:spacing w:after="0" w:line="240" w:lineRule="auto"/>
        <w:ind w:firstLine="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4. Порядок назначения пенсии за выслугу лет</w:t>
      </w:r>
    </w:p>
    <w:p w14:paraId="26695E63" w14:textId="48D7961B" w:rsidR="006B12F4" w:rsidRPr="00AD70A8" w:rsidRDefault="006B12F4" w:rsidP="00AD70A8">
      <w:pPr>
        <w:spacing w:after="0" w:line="240" w:lineRule="auto"/>
        <w:ind w:firstLine="708"/>
        <w:jc w:val="both"/>
        <w:rPr>
          <w:rFonts w:ascii="Times New Roman" w:hAnsi="Times New Roman" w:cs="Times New Roman"/>
          <w:color w:val="FF0000"/>
          <w:sz w:val="24"/>
          <w:szCs w:val="24"/>
        </w:rPr>
      </w:pPr>
      <w:r w:rsidRPr="00AD70A8">
        <w:rPr>
          <w:rFonts w:ascii="Times New Roman" w:hAnsi="Times New Roman" w:cs="Times New Roman"/>
          <w:sz w:val="24"/>
          <w:szCs w:val="24"/>
        </w:rPr>
        <w:t>1.</w:t>
      </w:r>
      <w:r w:rsidR="00F76BFE"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Пенсия за выслугу лет устанавливается и выплачивается</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со дня подачи </w:t>
      </w:r>
      <w:r w:rsidR="00D973B5" w:rsidRPr="00AD70A8">
        <w:rPr>
          <w:rFonts w:ascii="Times New Roman" w:hAnsi="Times New Roman" w:cs="Times New Roman"/>
          <w:sz w:val="24"/>
          <w:szCs w:val="24"/>
        </w:rPr>
        <w:t>заявления, но</w:t>
      </w:r>
      <w:r w:rsidRPr="00AD70A8">
        <w:rPr>
          <w:rFonts w:ascii="Times New Roman" w:hAnsi="Times New Roman" w:cs="Times New Roman"/>
          <w:sz w:val="24"/>
          <w:szCs w:val="24"/>
        </w:rPr>
        <w:t xml:space="preserve"> не ранее чем со дня назначения страховой пенсии и увольнения с должности муниципальной службы.</w:t>
      </w:r>
    </w:p>
    <w:p w14:paraId="3356B270" w14:textId="77777777" w:rsidR="006B12F4" w:rsidRPr="00AD70A8" w:rsidRDefault="006B12F4" w:rsidP="00AD70A8">
      <w:pPr>
        <w:spacing w:after="0" w:line="240" w:lineRule="auto"/>
        <w:ind w:left="2" w:firstLine="706"/>
        <w:jc w:val="both"/>
        <w:rPr>
          <w:rFonts w:ascii="Times New Roman" w:hAnsi="Times New Roman" w:cs="Times New Roman"/>
          <w:sz w:val="24"/>
          <w:szCs w:val="24"/>
        </w:rPr>
      </w:pPr>
      <w:r w:rsidRPr="00AD70A8">
        <w:rPr>
          <w:rFonts w:ascii="Times New Roman" w:hAnsi="Times New Roman" w:cs="Times New Roman"/>
          <w:sz w:val="24"/>
          <w:szCs w:val="24"/>
        </w:rPr>
        <w:t>2. Если после увольнения с 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w:t>
      </w:r>
      <w:r w:rsidR="00F76BFE"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пенсия за выслугу лет выплачивается только после окончания срока этих выплат.</w:t>
      </w:r>
    </w:p>
    <w:p w14:paraId="20084E8D" w14:textId="77777777" w:rsidR="006B12F4" w:rsidRPr="00AD70A8" w:rsidRDefault="006B12F4" w:rsidP="00AD70A8">
      <w:pPr>
        <w:spacing w:after="0" w:line="240" w:lineRule="auto"/>
        <w:ind w:firstLine="708"/>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3. Пенсия за выслугу лет назначается на основании постановления администрации </w:t>
      </w:r>
      <w:proofErr w:type="spellStart"/>
      <w:r w:rsidR="00AF6847" w:rsidRPr="00AD70A8">
        <w:rPr>
          <w:rFonts w:ascii="Times New Roman" w:eastAsiaTheme="minorHAnsi" w:hAnsi="Times New Roman" w:cs="Times New Roman"/>
          <w:sz w:val="24"/>
          <w:szCs w:val="24"/>
          <w:lang w:eastAsia="en-US"/>
        </w:rPr>
        <w:t>Пудомягского</w:t>
      </w:r>
      <w:proofErr w:type="spellEnd"/>
      <w:r w:rsidR="00AF6847" w:rsidRPr="00AD70A8">
        <w:rPr>
          <w:rFonts w:ascii="Times New Roman" w:eastAsiaTheme="minorHAnsi" w:hAnsi="Times New Roman" w:cs="Times New Roman"/>
          <w:sz w:val="24"/>
          <w:szCs w:val="24"/>
          <w:lang w:eastAsia="en-US"/>
        </w:rPr>
        <w:t xml:space="preserve"> сельского поселения</w:t>
      </w:r>
      <w:r w:rsidRPr="00AD70A8">
        <w:rPr>
          <w:rFonts w:ascii="Times New Roman" w:eastAsiaTheme="minorHAnsi" w:hAnsi="Times New Roman" w:cs="Times New Roman"/>
          <w:sz w:val="24"/>
          <w:szCs w:val="24"/>
          <w:lang w:eastAsia="en-US"/>
        </w:rPr>
        <w:t>.</w:t>
      </w:r>
    </w:p>
    <w:p w14:paraId="79BA4538" w14:textId="77777777" w:rsidR="006B12F4" w:rsidRPr="00AD70A8" w:rsidRDefault="006B12F4" w:rsidP="00AD70A8">
      <w:pPr>
        <w:spacing w:after="0" w:line="240" w:lineRule="auto"/>
        <w:ind w:firstLine="708"/>
        <w:jc w:val="both"/>
        <w:rPr>
          <w:rFonts w:ascii="Times New Roman" w:eastAsiaTheme="minorHAnsi" w:hAnsi="Times New Roman" w:cs="Times New Roman"/>
          <w:sz w:val="24"/>
          <w:szCs w:val="24"/>
          <w:lang w:eastAsia="en-US"/>
        </w:rPr>
      </w:pPr>
      <w:r w:rsidRPr="00AD70A8">
        <w:rPr>
          <w:rFonts w:ascii="Times New Roman" w:hAnsi="Times New Roman" w:cs="Times New Roman"/>
          <w:sz w:val="24"/>
          <w:szCs w:val="24"/>
        </w:rPr>
        <w:t>4. Пенсия за выслугу лет в соответствии с настоящим положением может быть установлена только после прекращения всех перечисленных в пункте</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2</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статьи 4</w:t>
      </w:r>
      <w:r w:rsidR="00AF6847" w:rsidRPr="00AD70A8">
        <w:rPr>
          <w:rFonts w:ascii="Times New Roman" w:hAnsi="Times New Roman" w:cs="Times New Roman"/>
          <w:sz w:val="24"/>
          <w:szCs w:val="24"/>
        </w:rPr>
        <w:t xml:space="preserve"> </w:t>
      </w:r>
      <w:r w:rsidRPr="00AD70A8">
        <w:rPr>
          <w:rFonts w:ascii="Times New Roman" w:hAnsi="Times New Roman" w:cs="Times New Roman"/>
          <w:sz w:val="24"/>
          <w:szCs w:val="24"/>
        </w:rPr>
        <w:t>выплат.</w:t>
      </w:r>
    </w:p>
    <w:p w14:paraId="79FE78EA" w14:textId="77777777" w:rsidR="006B12F4" w:rsidRPr="00AD70A8" w:rsidRDefault="006B12F4" w:rsidP="00AD70A8">
      <w:pPr>
        <w:pStyle w:val="a3"/>
        <w:spacing w:after="0" w:line="240" w:lineRule="auto"/>
        <w:ind w:left="709"/>
        <w:jc w:val="both"/>
        <w:rPr>
          <w:rFonts w:ascii="Times New Roman" w:eastAsiaTheme="minorHAnsi" w:hAnsi="Times New Roman" w:cs="Times New Roman"/>
          <w:sz w:val="24"/>
          <w:szCs w:val="24"/>
          <w:lang w:eastAsia="en-US"/>
        </w:rPr>
      </w:pPr>
    </w:p>
    <w:p w14:paraId="3271A7B6" w14:textId="77777777" w:rsidR="006B12F4" w:rsidRPr="00AD70A8" w:rsidRDefault="006B12F4" w:rsidP="00AD70A8">
      <w:pPr>
        <w:spacing w:after="0" w:line="240" w:lineRule="auto"/>
        <w:ind w:left="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5. Размер пенсии за выслугу лет</w:t>
      </w:r>
    </w:p>
    <w:p w14:paraId="4D3BD0F3" w14:textId="03EE2F8F" w:rsidR="00F7737E" w:rsidRPr="00AD70A8" w:rsidRDefault="006B12F4" w:rsidP="00AD70A8">
      <w:pPr>
        <w:pStyle w:val="a3"/>
        <w:numPr>
          <w:ilvl w:val="0"/>
          <w:numId w:val="6"/>
        </w:numPr>
        <w:spacing w:after="0" w:line="240" w:lineRule="auto"/>
        <w:ind w:left="0"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Пенсия за выслугу лет </w:t>
      </w:r>
      <w:r w:rsidR="00F7737E" w:rsidRPr="00AD70A8">
        <w:rPr>
          <w:rFonts w:ascii="Times New Roman" w:eastAsiaTheme="minorHAnsi" w:hAnsi="Times New Roman" w:cs="Times New Roman"/>
          <w:sz w:val="24"/>
          <w:szCs w:val="24"/>
          <w:lang w:eastAsia="en-US"/>
        </w:rPr>
        <w:t xml:space="preserve">при наличии стажа </w:t>
      </w:r>
      <w:r w:rsidR="00D973B5" w:rsidRPr="00AD70A8">
        <w:rPr>
          <w:rFonts w:ascii="Times New Roman" w:eastAsiaTheme="minorHAnsi" w:hAnsi="Times New Roman" w:cs="Times New Roman"/>
          <w:sz w:val="24"/>
          <w:szCs w:val="24"/>
          <w:lang w:eastAsia="en-US"/>
        </w:rPr>
        <w:t>муниципальной службы</w:t>
      </w:r>
      <w:r w:rsidR="00F7737E" w:rsidRPr="00AD70A8">
        <w:rPr>
          <w:rFonts w:ascii="Times New Roman" w:eastAsiaTheme="minorHAnsi" w:hAnsi="Times New Roman" w:cs="Times New Roman"/>
          <w:sz w:val="24"/>
          <w:szCs w:val="24"/>
          <w:lang w:eastAsia="en-US"/>
        </w:rPr>
        <w:t>, указанного в пункте «а» части 1 статьи 3 настоящего Положения</w:t>
      </w:r>
      <w:r w:rsidR="00D973B5">
        <w:rPr>
          <w:rFonts w:ascii="Times New Roman" w:eastAsiaTheme="minorHAnsi" w:hAnsi="Times New Roman" w:cs="Times New Roman"/>
          <w:sz w:val="24"/>
          <w:szCs w:val="24"/>
          <w:lang w:eastAsia="en-US"/>
        </w:rPr>
        <w:t xml:space="preserve"> </w:t>
      </w:r>
      <w:r w:rsidR="00F7737E" w:rsidRPr="00AD70A8">
        <w:rPr>
          <w:rFonts w:ascii="Times New Roman" w:eastAsiaTheme="minorHAnsi" w:hAnsi="Times New Roman" w:cs="Times New Roman"/>
          <w:sz w:val="24"/>
          <w:szCs w:val="24"/>
          <w:lang w:eastAsia="en-US"/>
        </w:rPr>
        <w:t>назначается в размере 45 процентов среднемесячного заработка.</w:t>
      </w:r>
    </w:p>
    <w:p w14:paraId="0ACBE055" w14:textId="77777777" w:rsidR="006B12F4" w:rsidRPr="00AD70A8" w:rsidRDefault="00F7737E"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w:t>
      </w:r>
      <w:r w:rsidR="006B12F4" w:rsidRPr="00AD70A8">
        <w:rPr>
          <w:rFonts w:ascii="Times New Roman" w:eastAsiaTheme="minorHAnsi" w:hAnsi="Times New Roman" w:cs="Times New Roman"/>
          <w:sz w:val="24"/>
          <w:szCs w:val="24"/>
          <w:lang w:eastAsia="en-US"/>
        </w:rPr>
        <w:t>.</w:t>
      </w:r>
      <w:r w:rsidR="006B12F4" w:rsidRPr="00AD70A8">
        <w:rPr>
          <w:rFonts w:ascii="Times New Roman" w:eastAsiaTheme="minorHAnsi" w:hAnsi="Times New Roman" w:cs="Times New Roman"/>
          <w:sz w:val="24"/>
          <w:szCs w:val="24"/>
          <w:lang w:eastAsia="en-US"/>
        </w:rPr>
        <w:tab/>
      </w:r>
      <w:r w:rsidRPr="00AD70A8">
        <w:rPr>
          <w:rFonts w:ascii="Times New Roman" w:eastAsiaTheme="minorHAnsi" w:hAnsi="Times New Roman" w:cs="Times New Roman"/>
          <w:sz w:val="24"/>
          <w:szCs w:val="24"/>
          <w:lang w:eastAsia="en-US"/>
        </w:rPr>
        <w:t>З</w:t>
      </w:r>
      <w:r w:rsidR="006B12F4" w:rsidRPr="00AD70A8">
        <w:rPr>
          <w:rFonts w:ascii="Times New Roman" w:eastAsiaTheme="minorHAnsi" w:hAnsi="Times New Roman" w:cs="Times New Roman"/>
          <w:sz w:val="24"/>
          <w:szCs w:val="24"/>
          <w:lang w:eastAsia="en-US"/>
        </w:rPr>
        <w:t xml:space="preserve">а каждый полный год стажа муниципальной службы в органах местного самоуправления размер пенсии увеличивается на 3 процента </w:t>
      </w:r>
      <w:bookmarkStart w:id="2" w:name="_Hlk81901178"/>
      <w:r w:rsidR="006B12F4" w:rsidRPr="00AD70A8">
        <w:rPr>
          <w:rFonts w:ascii="Times New Roman" w:eastAsiaTheme="minorHAnsi" w:hAnsi="Times New Roman" w:cs="Times New Roman"/>
          <w:sz w:val="24"/>
          <w:szCs w:val="24"/>
          <w:lang w:eastAsia="en-US"/>
        </w:rPr>
        <w:t>среднемесячного заработка</w:t>
      </w:r>
      <w:bookmarkEnd w:id="2"/>
      <w:r w:rsidR="006B12F4" w:rsidRPr="00AD70A8">
        <w:rPr>
          <w:rFonts w:ascii="Times New Roman" w:eastAsiaTheme="minorHAnsi" w:hAnsi="Times New Roman" w:cs="Times New Roman"/>
          <w:sz w:val="24"/>
          <w:szCs w:val="24"/>
          <w:lang w:eastAsia="en-US"/>
        </w:rPr>
        <w:t>, но не свыше 75 процентов среднемесячного заработка, исходя из которого исчисляется размер пенсии за выслугу лет, согласно приложению 4 к настоящему Положению.</w:t>
      </w:r>
    </w:p>
    <w:p w14:paraId="4A69DF7D" w14:textId="18850320" w:rsidR="006B12F4" w:rsidRPr="00AD70A8" w:rsidRDefault="00F7737E"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w:t>
      </w:r>
      <w:r w:rsidR="006B12F4" w:rsidRPr="00AD70A8">
        <w:rPr>
          <w:rFonts w:ascii="Times New Roman" w:eastAsiaTheme="minorHAnsi" w:hAnsi="Times New Roman" w:cs="Times New Roman"/>
          <w:sz w:val="24"/>
          <w:szCs w:val="24"/>
          <w:lang w:eastAsia="en-US"/>
        </w:rPr>
        <w:t xml:space="preserve">. Пенсия за выслугу лет исчисляется по выбору лица, обратившегося за назначением пенсии за выслугу лет, исходя из его, среднемесячного заработка за 12 полных месяцев, предшествующих дню увольнения с муниципальной службы, либо среднемесячного заработка за полных 36 месяцев  подряд, за любые  периоды муниципальной службы в органе местного самоуправления, предшествующих дню увольнения с муниципальной службы,  либо дню достижения возраста, дающего право на страховую пенсию, определенного частью 1 статьи 8 или статьями 30-32 Федерального закона от 28.12.2013 № 400-ФЗ «О страховых пенсиях» (при наличии  стажа муниципальной  </w:t>
      </w:r>
      <w:r w:rsidR="006B12F4" w:rsidRPr="00AD70A8">
        <w:rPr>
          <w:rFonts w:ascii="Times New Roman" w:eastAsiaTheme="minorHAnsi" w:hAnsi="Times New Roman" w:cs="Times New Roman"/>
          <w:sz w:val="24"/>
          <w:szCs w:val="24"/>
          <w:lang w:eastAsia="en-US"/>
        </w:rPr>
        <w:lastRenderedPageBreak/>
        <w:t xml:space="preserve">службы </w:t>
      </w:r>
      <w:r w:rsidR="00FA172F">
        <w:rPr>
          <w:rFonts w:ascii="Times New Roman" w:eastAsiaTheme="minorHAnsi" w:hAnsi="Times New Roman" w:cs="Times New Roman"/>
          <w:sz w:val="24"/>
          <w:szCs w:val="24"/>
          <w:lang w:eastAsia="en-US"/>
        </w:rPr>
        <w:t xml:space="preserve">в </w:t>
      </w:r>
      <w:r w:rsidR="006B12F4" w:rsidRPr="00AD70A8">
        <w:rPr>
          <w:rFonts w:ascii="Times New Roman" w:eastAsiaTheme="minorHAnsi" w:hAnsi="Times New Roman" w:cs="Times New Roman"/>
          <w:sz w:val="24"/>
          <w:szCs w:val="24"/>
          <w:lang w:eastAsia="en-US"/>
        </w:rPr>
        <w:t>органах местного самоуправления, предусмотренного пункт</w:t>
      </w:r>
      <w:r w:rsidR="00FA172F">
        <w:rPr>
          <w:rFonts w:ascii="Times New Roman" w:eastAsiaTheme="minorHAnsi" w:hAnsi="Times New Roman" w:cs="Times New Roman"/>
          <w:sz w:val="24"/>
          <w:szCs w:val="24"/>
          <w:lang w:eastAsia="en-US"/>
        </w:rPr>
        <w:t>ом</w:t>
      </w:r>
      <w:r w:rsidR="006B12F4" w:rsidRPr="00AD70A8">
        <w:rPr>
          <w:rFonts w:ascii="Times New Roman" w:eastAsiaTheme="minorHAnsi" w:hAnsi="Times New Roman" w:cs="Times New Roman"/>
          <w:sz w:val="24"/>
          <w:szCs w:val="24"/>
          <w:lang w:eastAsia="en-US"/>
        </w:rPr>
        <w:t xml:space="preserve"> «а» части 1 статьи 3 настоящего Положения), с учетом коэффициента увеличения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w:t>
      </w:r>
      <w:proofErr w:type="spellStart"/>
      <w:r w:rsidR="000E64B7">
        <w:rPr>
          <w:rFonts w:ascii="Times New Roman" w:eastAsiaTheme="minorHAnsi" w:hAnsi="Times New Roman" w:cs="Times New Roman"/>
          <w:sz w:val="24"/>
          <w:szCs w:val="24"/>
          <w:lang w:eastAsia="en-US"/>
        </w:rPr>
        <w:t>Пудомягского</w:t>
      </w:r>
      <w:proofErr w:type="spellEnd"/>
      <w:r w:rsidR="000E64B7">
        <w:rPr>
          <w:rFonts w:ascii="Times New Roman" w:eastAsiaTheme="minorHAnsi" w:hAnsi="Times New Roman" w:cs="Times New Roman"/>
          <w:sz w:val="24"/>
          <w:szCs w:val="24"/>
          <w:lang w:eastAsia="en-US"/>
        </w:rPr>
        <w:t xml:space="preserve"> сельского поселения</w:t>
      </w:r>
      <w:r w:rsidR="006B12F4" w:rsidRPr="00AD70A8">
        <w:rPr>
          <w:rFonts w:ascii="Times New Roman" w:eastAsiaTheme="minorHAnsi" w:hAnsi="Times New Roman" w:cs="Times New Roman"/>
          <w:sz w:val="24"/>
          <w:szCs w:val="24"/>
          <w:lang w:eastAsia="en-US"/>
        </w:rPr>
        <w:t xml:space="preserve"> на день обращения за назначением пенсии за выслугу лет.</w:t>
      </w:r>
    </w:p>
    <w:p w14:paraId="5AAFAA9B"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14:paraId="2030E13D"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1)</w:t>
      </w:r>
      <w:r w:rsidRPr="00AD70A8">
        <w:rPr>
          <w:rFonts w:ascii="Times New Roman" w:eastAsiaTheme="minorHAnsi" w:hAnsi="Times New Roman" w:cs="Times New Roman"/>
          <w:sz w:val="24"/>
          <w:szCs w:val="24"/>
          <w:lang w:eastAsia="en-US"/>
        </w:rPr>
        <w:tab/>
        <w:t>должностной оклад;</w:t>
      </w:r>
    </w:p>
    <w:p w14:paraId="0E3DAE57"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w:t>
      </w:r>
      <w:r w:rsidRPr="00AD70A8">
        <w:rPr>
          <w:rFonts w:ascii="Times New Roman" w:eastAsiaTheme="minorHAnsi" w:hAnsi="Times New Roman" w:cs="Times New Roman"/>
          <w:sz w:val="24"/>
          <w:szCs w:val="24"/>
          <w:lang w:eastAsia="en-US"/>
        </w:rPr>
        <w:tab/>
        <w:t>ежемесячная надбавка к должностному окладу в соответствии с присвоенным муниципальному служащему классным чином;</w:t>
      </w:r>
    </w:p>
    <w:p w14:paraId="6F55F686"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w:t>
      </w:r>
      <w:r w:rsidRPr="00AD70A8">
        <w:rPr>
          <w:rFonts w:ascii="Times New Roman" w:eastAsiaTheme="minorHAnsi" w:hAnsi="Times New Roman" w:cs="Times New Roman"/>
          <w:sz w:val="24"/>
          <w:szCs w:val="24"/>
          <w:lang w:eastAsia="en-US"/>
        </w:rPr>
        <w:tab/>
        <w:t>ежемесячная надбавка к должностному окладу за выслугу лет на муниципальной службе;</w:t>
      </w:r>
    </w:p>
    <w:p w14:paraId="4FDF785A"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4)</w:t>
      </w:r>
      <w:r w:rsidRPr="00AD70A8">
        <w:rPr>
          <w:rFonts w:ascii="Times New Roman" w:eastAsiaTheme="minorHAnsi" w:hAnsi="Times New Roman" w:cs="Times New Roman"/>
          <w:sz w:val="24"/>
          <w:szCs w:val="24"/>
          <w:lang w:eastAsia="en-US"/>
        </w:rPr>
        <w:tab/>
        <w:t>ежемесячная надбавка к должностному окладу за особые условия муниципальной службы;</w:t>
      </w:r>
    </w:p>
    <w:p w14:paraId="4B18F055"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5)</w:t>
      </w:r>
      <w:r w:rsidRPr="00AD70A8">
        <w:rPr>
          <w:rFonts w:ascii="Times New Roman" w:eastAsiaTheme="minorHAnsi" w:hAnsi="Times New Roman" w:cs="Times New Roman"/>
          <w:sz w:val="24"/>
          <w:szCs w:val="24"/>
          <w:lang w:eastAsia="en-US"/>
        </w:rPr>
        <w:tab/>
        <w:t>ежемесячная процентная надбавка к должностному окладу за работу со сведениями, составляющими государственную тайну;</w:t>
      </w:r>
    </w:p>
    <w:p w14:paraId="16C8CC57" w14:textId="77777777" w:rsidR="00B8503C" w:rsidRPr="00AD70A8" w:rsidRDefault="00B8503C"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6) ежемесячное денежное поощрение.</w:t>
      </w:r>
    </w:p>
    <w:p w14:paraId="3053E8D1"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4. Размер среднемесячного заработка, исходя из которого исчисляется пенсия за выслугу лет, не может превышать 0,</w:t>
      </w:r>
      <w:r w:rsidR="00667E85" w:rsidRPr="00AD70A8">
        <w:rPr>
          <w:rFonts w:ascii="Times New Roman" w:eastAsiaTheme="minorHAnsi" w:hAnsi="Times New Roman" w:cs="Times New Roman"/>
          <w:sz w:val="24"/>
          <w:szCs w:val="24"/>
          <w:lang w:eastAsia="en-US"/>
        </w:rPr>
        <w:t>6</w:t>
      </w:r>
      <w:r w:rsidRPr="00AD70A8">
        <w:rPr>
          <w:rFonts w:ascii="Times New Roman" w:eastAsiaTheme="minorHAnsi" w:hAnsi="Times New Roman" w:cs="Times New Roman"/>
          <w:sz w:val="24"/>
          <w:szCs w:val="24"/>
          <w:lang w:eastAsia="en-US"/>
        </w:rPr>
        <w:t xml:space="preserve"> денежного содержания, состав которого установлен пунктом 3 настоящей статьи. </w:t>
      </w:r>
    </w:p>
    <w:p w14:paraId="1E177125" w14:textId="3372DE76" w:rsidR="00506780" w:rsidRPr="00AD70A8" w:rsidRDefault="00506780" w:rsidP="00AD70A8">
      <w:pPr>
        <w:pStyle w:val="a9"/>
        <w:spacing w:after="0" w:line="240" w:lineRule="auto"/>
        <w:ind w:firstLine="720"/>
        <w:jc w:val="both"/>
      </w:pPr>
      <w:r w:rsidRPr="00AD70A8">
        <w:rPr>
          <w:rFonts w:eastAsiaTheme="minorHAnsi"/>
          <w:lang w:eastAsia="en-US"/>
        </w:rPr>
        <w:t>5</w:t>
      </w:r>
      <w:r w:rsidR="00F7737E" w:rsidRPr="00AD70A8">
        <w:rPr>
          <w:rFonts w:eastAsiaTheme="minorHAnsi"/>
          <w:lang w:eastAsia="en-US"/>
        </w:rPr>
        <w:t xml:space="preserve">. </w:t>
      </w:r>
      <w:r w:rsidRPr="00AD70A8">
        <w:t xml:space="preserve">Расчет среднемесячного заработка для исчисления размера пенсии за выслугу лет осуществляется за последние 12 полных месяцев муниципальной службы, предшествовавших дню ее прекращения либо дню достижения возраста, дающего право </w:t>
      </w:r>
      <w:r w:rsidRPr="00AD70A8">
        <w:rPr>
          <w:rFonts w:eastAsia="Calibri"/>
        </w:rPr>
        <w:t xml:space="preserve">на страховую пенсию по старости (дававшего право на трудовую пенсию по старости, назначенную в соответствии с Федеральным </w:t>
      </w:r>
      <w:r w:rsidRPr="00FA172F">
        <w:rPr>
          <w:rFonts w:eastAsia="Calibri"/>
        </w:rPr>
        <w:t>законом</w:t>
      </w:r>
      <w:r w:rsidRPr="00AD70A8">
        <w:rPr>
          <w:rFonts w:eastAsia="Calibri"/>
        </w:rPr>
        <w:t xml:space="preserve"> «О трудовых пенсиях в Российской Федерации»)</w:t>
      </w:r>
      <w:r w:rsidRPr="00AD70A8">
        <w:t xml:space="preserve">. </w:t>
      </w:r>
    </w:p>
    <w:p w14:paraId="045C5C68" w14:textId="77777777" w:rsidR="00506780" w:rsidRPr="00AD70A8" w:rsidRDefault="00506780" w:rsidP="00AD70A8">
      <w:pPr>
        <w:pStyle w:val="a9"/>
        <w:spacing w:after="0" w:line="240" w:lineRule="auto"/>
        <w:ind w:firstLine="720"/>
        <w:jc w:val="both"/>
      </w:pPr>
      <w:r w:rsidRPr="00AD70A8">
        <w:t xml:space="preserve">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 </w:t>
      </w:r>
    </w:p>
    <w:p w14:paraId="6651AB97" w14:textId="77777777" w:rsidR="00506780" w:rsidRPr="00AD70A8" w:rsidRDefault="00506780" w:rsidP="00AD70A8">
      <w:pPr>
        <w:pStyle w:val="a9"/>
        <w:spacing w:after="0" w:line="240" w:lineRule="auto"/>
        <w:ind w:firstLine="720"/>
        <w:jc w:val="both"/>
      </w:pPr>
      <w:r w:rsidRPr="00AD70A8">
        <w:t xml:space="preserve">Размер среднемесячного заработка при увольнении с должностей муниципальной службы в случае, предусмотренном пунктом 2 статьи 4 настоящего Положения (замещение должности муниципальной службы менее 12 месяцев непосредственно перед увольнением), исчисляется путем деления общей суммы заработка за фактически отработанные полные месяцы на должностях муниципальной службы на число этих месяцев. </w:t>
      </w:r>
    </w:p>
    <w:p w14:paraId="6630A754" w14:textId="509FDD48" w:rsidR="00506780" w:rsidRPr="00AD70A8" w:rsidRDefault="00506780" w:rsidP="00AD70A8">
      <w:pPr>
        <w:pStyle w:val="a9"/>
        <w:spacing w:after="0" w:line="240" w:lineRule="auto"/>
        <w:ind w:firstLine="720"/>
        <w:jc w:val="both"/>
      </w:pPr>
      <w:r w:rsidRPr="00AD70A8">
        <w:t xml:space="preserve">При замещении муниципальным служащим в расчетном периоде различных должностей муниципальной службы расчет размера среднемесячного заработка (денежного содержания) производится исходя из денежного содержания по всем 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w:t>
      </w:r>
      <w:r w:rsidRPr="00AD70A8">
        <w:rPr>
          <w:rFonts w:eastAsia="Calibri"/>
        </w:rPr>
        <w:t xml:space="preserve">на страховую пенсию по старости (дававшего право на трудовую пенсию по старости, назначенную в соответствии с Федеральным </w:t>
      </w:r>
      <w:r w:rsidRPr="00FA172F">
        <w:rPr>
          <w:rFonts w:eastAsia="Calibri"/>
        </w:rPr>
        <w:t>законом</w:t>
      </w:r>
      <w:r w:rsidRPr="00AD70A8">
        <w:rPr>
          <w:rFonts w:eastAsia="Calibri"/>
        </w:rPr>
        <w:t xml:space="preserve"> «О трудовых пенсиях в Российской Федерации»)</w:t>
      </w:r>
      <w:r w:rsidRPr="00AD70A8">
        <w:t xml:space="preserve">. </w:t>
      </w:r>
    </w:p>
    <w:p w14:paraId="7F52EBBB" w14:textId="7CC7CB6D" w:rsidR="00F709DE" w:rsidRPr="00FA172F" w:rsidRDefault="00FA172F" w:rsidP="00AD70A8">
      <w:pPr>
        <w:tabs>
          <w:tab w:val="left"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6780" w:rsidRPr="00FA172F">
        <w:rPr>
          <w:rFonts w:ascii="Times New Roman" w:hAnsi="Times New Roman" w:cs="Times New Roman"/>
          <w:sz w:val="24"/>
          <w:szCs w:val="24"/>
        </w:rPr>
        <w:t xml:space="preserve">6. </w:t>
      </w:r>
      <w:r w:rsidR="00F709DE" w:rsidRPr="00FA172F">
        <w:rPr>
          <w:rFonts w:ascii="Times New Roman" w:hAnsi="Times New Roman" w:cs="Times New Roman"/>
          <w:sz w:val="24"/>
          <w:szCs w:val="24"/>
        </w:rPr>
        <w:t>Размер пенсии за выслугу лет исчисляется по формуле:</w:t>
      </w:r>
    </w:p>
    <w:p w14:paraId="2B2A510F" w14:textId="77777777" w:rsidR="00F709DE" w:rsidRPr="00FA172F" w:rsidRDefault="00F709DE" w:rsidP="00AD70A8">
      <w:pPr>
        <w:suppressAutoHyphens/>
        <w:spacing w:after="0" w:line="240" w:lineRule="auto"/>
        <w:jc w:val="both"/>
        <w:rPr>
          <w:rFonts w:ascii="Times New Roman" w:hAnsi="Times New Roman" w:cs="Times New Roman"/>
          <w:b/>
          <w:bCs/>
          <w:sz w:val="24"/>
          <w:szCs w:val="24"/>
        </w:rPr>
      </w:pPr>
      <w:r w:rsidRPr="00FA172F">
        <w:rPr>
          <w:rFonts w:ascii="Times New Roman" w:hAnsi="Times New Roman" w:cs="Times New Roman"/>
          <w:b/>
          <w:bCs/>
          <w:sz w:val="24"/>
          <w:szCs w:val="24"/>
        </w:rPr>
        <w:t xml:space="preserve">                     ПВЛ=Д х ОК х П,</w:t>
      </w:r>
    </w:p>
    <w:p w14:paraId="11746420"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Где: ПВЛ – размер пенсии за выслугу лет в денежном выражении;</w:t>
      </w:r>
    </w:p>
    <w:p w14:paraId="3931D187"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Д – среднемесячный заработок (состав денежного содержания), исходя из которого исчисляется размер пенсии за выслугу лет;</w:t>
      </w:r>
    </w:p>
    <w:p w14:paraId="474000D5" w14:textId="77777777" w:rsidR="00F709DE"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ОК – ограничительный коэффициент</w:t>
      </w:r>
      <w:r w:rsidR="00667E85" w:rsidRPr="00AD70A8">
        <w:rPr>
          <w:rFonts w:ascii="Times New Roman" w:hAnsi="Times New Roman" w:cs="Times New Roman"/>
          <w:sz w:val="24"/>
          <w:szCs w:val="24"/>
        </w:rPr>
        <w:t xml:space="preserve"> 0,6</w:t>
      </w:r>
      <w:r w:rsidRPr="00AD70A8">
        <w:rPr>
          <w:rFonts w:ascii="Times New Roman" w:hAnsi="Times New Roman" w:cs="Times New Roman"/>
          <w:sz w:val="24"/>
          <w:szCs w:val="24"/>
        </w:rPr>
        <w:t>;</w:t>
      </w:r>
    </w:p>
    <w:p w14:paraId="7D6CCE95" w14:textId="77777777" w:rsidR="00506780" w:rsidRPr="00AD70A8" w:rsidRDefault="00F709DE" w:rsidP="00AD70A8">
      <w:pPr>
        <w:suppressAutoHyphens/>
        <w:spacing w:after="0" w:line="240" w:lineRule="auto"/>
        <w:jc w:val="both"/>
        <w:rPr>
          <w:rFonts w:ascii="Times New Roman" w:hAnsi="Times New Roman" w:cs="Times New Roman"/>
          <w:sz w:val="24"/>
          <w:szCs w:val="24"/>
        </w:rPr>
      </w:pPr>
      <w:r w:rsidRPr="00AD70A8">
        <w:rPr>
          <w:rFonts w:ascii="Times New Roman" w:hAnsi="Times New Roman" w:cs="Times New Roman"/>
          <w:sz w:val="24"/>
          <w:szCs w:val="24"/>
        </w:rPr>
        <w:t>П – размер пенсии за выслугу лет в процентном выражении, устанавливаемый в зависимости от стажа муниципальной службы.</w:t>
      </w:r>
    </w:p>
    <w:p w14:paraId="523E16D9" w14:textId="77777777" w:rsidR="00506780" w:rsidRPr="00AD70A8" w:rsidRDefault="00F709DE"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7</w:t>
      </w:r>
      <w:r w:rsidR="00506780" w:rsidRPr="00AD70A8">
        <w:rPr>
          <w:rFonts w:ascii="Times New Roman" w:eastAsiaTheme="minorHAnsi" w:hAnsi="Times New Roman" w:cs="Times New Roman"/>
          <w:sz w:val="24"/>
          <w:szCs w:val="24"/>
          <w:lang w:eastAsia="en-US"/>
        </w:rPr>
        <w:t xml:space="preserve">.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должностного оклада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w:t>
      </w:r>
      <w:proofErr w:type="spellStart"/>
      <w:r w:rsidR="00506780" w:rsidRPr="00AD70A8">
        <w:rPr>
          <w:rFonts w:ascii="Times New Roman" w:eastAsiaTheme="minorHAnsi" w:hAnsi="Times New Roman" w:cs="Times New Roman"/>
          <w:sz w:val="24"/>
          <w:szCs w:val="24"/>
          <w:lang w:eastAsia="en-US"/>
        </w:rPr>
        <w:t>Пудомягского</w:t>
      </w:r>
      <w:proofErr w:type="spellEnd"/>
      <w:r w:rsidR="00506780" w:rsidRPr="00AD70A8">
        <w:rPr>
          <w:rFonts w:ascii="Times New Roman" w:eastAsiaTheme="minorHAnsi" w:hAnsi="Times New Roman" w:cs="Times New Roman"/>
          <w:sz w:val="24"/>
          <w:szCs w:val="24"/>
          <w:lang w:eastAsia="en-US"/>
        </w:rPr>
        <w:t xml:space="preserve"> сельского поселения.</w:t>
      </w:r>
    </w:p>
    <w:p w14:paraId="32FF7240" w14:textId="77777777" w:rsidR="006B12F4" w:rsidRPr="00AD70A8" w:rsidRDefault="006B12F4" w:rsidP="00AD70A8">
      <w:pPr>
        <w:spacing w:after="0" w:line="240" w:lineRule="auto"/>
        <w:ind w:firstLine="709"/>
        <w:jc w:val="both"/>
        <w:rPr>
          <w:rFonts w:ascii="Times New Roman" w:eastAsiaTheme="minorHAnsi" w:hAnsi="Times New Roman" w:cs="Times New Roman"/>
          <w:color w:val="C00000"/>
          <w:sz w:val="24"/>
          <w:szCs w:val="24"/>
          <w:lang w:eastAsia="en-US"/>
        </w:rPr>
      </w:pPr>
    </w:p>
    <w:p w14:paraId="0CCEDEEA" w14:textId="77777777" w:rsidR="006B12F4" w:rsidRPr="00AD70A8" w:rsidRDefault="006B12F4" w:rsidP="00AD70A8">
      <w:pPr>
        <w:spacing w:after="0" w:line="240" w:lineRule="auto"/>
        <w:ind w:firstLine="709"/>
        <w:jc w:val="both"/>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6. Приостановление, возобновление и прекращение выплаты</w:t>
      </w:r>
      <w:r w:rsidR="00F709DE" w:rsidRPr="00AD70A8">
        <w:rPr>
          <w:rFonts w:ascii="Times New Roman" w:eastAsiaTheme="minorHAnsi" w:hAnsi="Times New Roman" w:cs="Times New Roman"/>
          <w:b/>
          <w:sz w:val="24"/>
          <w:szCs w:val="24"/>
          <w:lang w:eastAsia="en-US"/>
        </w:rPr>
        <w:t xml:space="preserve"> </w:t>
      </w:r>
      <w:r w:rsidRPr="00AD70A8">
        <w:rPr>
          <w:rFonts w:ascii="Times New Roman" w:eastAsiaTheme="minorHAnsi" w:hAnsi="Times New Roman" w:cs="Times New Roman"/>
          <w:b/>
          <w:sz w:val="24"/>
          <w:szCs w:val="24"/>
          <w:lang w:eastAsia="en-US"/>
        </w:rPr>
        <w:t>пенсии за выслугу лет</w:t>
      </w:r>
    </w:p>
    <w:p w14:paraId="774A6C6E"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bookmarkStart w:id="3" w:name="Par7"/>
      <w:bookmarkEnd w:id="3"/>
      <w:r w:rsidRPr="00AD70A8">
        <w:rPr>
          <w:rFonts w:ascii="Times New Roman" w:eastAsiaTheme="minorHAnsi" w:hAnsi="Times New Roman" w:cs="Times New Roman"/>
          <w:sz w:val="24"/>
          <w:szCs w:val="24"/>
          <w:lang w:eastAsia="en-US"/>
        </w:rPr>
        <w:t>1.  Выплата пенсии за выслугу лет приостанавливается в случае:</w:t>
      </w:r>
    </w:p>
    <w:p w14:paraId="7D2EA55A"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bookmarkStart w:id="4" w:name="Par8"/>
      <w:bookmarkEnd w:id="4"/>
      <w:r w:rsidRPr="00AD70A8">
        <w:rPr>
          <w:rFonts w:ascii="Times New Roman" w:eastAsiaTheme="minorHAnsi" w:hAnsi="Times New Roman" w:cs="Times New Roman"/>
          <w:sz w:val="24"/>
          <w:szCs w:val="24"/>
          <w:lang w:eastAsia="en-US"/>
        </w:rPr>
        <w:t>1.1.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14:paraId="018A7565"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1.2. окончания срока, на который установлена страховая пенсия</w:t>
      </w:r>
      <w:r w:rsidR="00F7737E"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со дня, в котором окончился указанный срок.</w:t>
      </w:r>
    </w:p>
    <w:p w14:paraId="37C6555F" w14:textId="3D209A60"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2. В случае прекращения обстоятельств, предусмотренных</w:t>
      </w:r>
      <w:r w:rsidR="00B8503C"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xml:space="preserve">подпунктами </w:t>
      </w:r>
      <w:r w:rsidRPr="00FA172F">
        <w:rPr>
          <w:rFonts w:ascii="Times New Roman" w:eastAsiaTheme="minorHAnsi" w:hAnsi="Times New Roman" w:cs="Times New Roman"/>
          <w:sz w:val="24"/>
          <w:szCs w:val="24"/>
          <w:lang w:eastAsia="en-US"/>
        </w:rPr>
        <w:t xml:space="preserve"> 1.1. и 1.</w:t>
      </w:r>
      <w:r w:rsidRPr="00FA172F">
        <w:rPr>
          <w:rStyle w:val="a6"/>
          <w:rFonts w:ascii="Times New Roman" w:eastAsiaTheme="minorHAnsi" w:hAnsi="Times New Roman" w:cs="Times New Roman"/>
          <w:color w:val="auto"/>
          <w:sz w:val="24"/>
          <w:szCs w:val="24"/>
          <w:u w:val="none"/>
          <w:lang w:eastAsia="en-US"/>
        </w:rPr>
        <w:t>2. пункта 1</w:t>
      </w:r>
      <w:r w:rsidRPr="00FA172F">
        <w:rPr>
          <w:rFonts w:ascii="Times New Roman" w:eastAsiaTheme="minorHAnsi" w:hAnsi="Times New Roman" w:cs="Times New Roman"/>
          <w:sz w:val="24"/>
          <w:szCs w:val="24"/>
          <w:lang w:eastAsia="en-US"/>
        </w:rPr>
        <w:t xml:space="preserve"> настоящей статьи, приостановленная пенсия за выслугу лет возобновляется со д</w:t>
      </w:r>
      <w:r w:rsidRPr="00AD70A8">
        <w:rPr>
          <w:rFonts w:ascii="Times New Roman" w:eastAsiaTheme="minorHAnsi" w:hAnsi="Times New Roman" w:cs="Times New Roman"/>
          <w:sz w:val="24"/>
          <w:szCs w:val="24"/>
          <w:lang w:eastAsia="en-US"/>
        </w:rPr>
        <w:t>ня подачи заявления гражданина об ее возобновлении в ранее установленном размере с учетом индексаций, в том числе с учетом дополнительного стажа муниципальной службы.</w:t>
      </w:r>
    </w:p>
    <w:p w14:paraId="4EC5E166"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bookmarkStart w:id="5" w:name="Par16"/>
      <w:bookmarkEnd w:id="5"/>
      <w:r w:rsidRPr="00AD70A8">
        <w:rPr>
          <w:rFonts w:ascii="Times New Roman" w:eastAsiaTheme="minorHAnsi" w:hAnsi="Times New Roman" w:cs="Times New Roman"/>
          <w:sz w:val="24"/>
          <w:szCs w:val="24"/>
          <w:lang w:eastAsia="en-US"/>
        </w:rPr>
        <w:t>3. Выплата пенсии за выслугу лет прекращается:</w:t>
      </w:r>
    </w:p>
    <w:p w14:paraId="1864DABA"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3.1.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B8503C" w:rsidRPr="00AD70A8">
        <w:rPr>
          <w:rFonts w:ascii="Times New Roman" w:eastAsiaTheme="minorHAnsi" w:hAnsi="Times New Roman" w:cs="Times New Roman"/>
          <w:sz w:val="24"/>
          <w:szCs w:val="24"/>
          <w:lang w:eastAsia="en-US"/>
        </w:rPr>
        <w:t xml:space="preserve"> </w:t>
      </w:r>
      <w:proofErr w:type="spellStart"/>
      <w:r w:rsidR="00B8503C" w:rsidRPr="00AD70A8">
        <w:rPr>
          <w:rFonts w:ascii="Times New Roman" w:eastAsiaTheme="minorHAnsi" w:hAnsi="Times New Roman" w:cs="Times New Roman"/>
          <w:sz w:val="24"/>
          <w:szCs w:val="24"/>
          <w:lang w:eastAsia="en-US"/>
        </w:rPr>
        <w:t>Пудомягского</w:t>
      </w:r>
      <w:proofErr w:type="spellEnd"/>
      <w:r w:rsidR="00B8503C" w:rsidRPr="00AD70A8">
        <w:rPr>
          <w:rFonts w:ascii="Times New Roman" w:eastAsiaTheme="minorHAnsi" w:hAnsi="Times New Roman" w:cs="Times New Roman"/>
          <w:sz w:val="24"/>
          <w:szCs w:val="24"/>
          <w:lang w:eastAsia="en-US"/>
        </w:rPr>
        <w:t xml:space="preserve"> сельского поселения</w:t>
      </w:r>
      <w:r w:rsidRPr="00AD70A8">
        <w:rPr>
          <w:rFonts w:ascii="Times New Roman" w:eastAsiaTheme="minorHAnsi" w:hAnsi="Times New Roman" w:cs="Times New Roman"/>
          <w:sz w:val="24"/>
          <w:szCs w:val="24"/>
          <w:lang w:eastAsia="en-US"/>
        </w:rPr>
        <w:t>, иных органов местного самоуправления,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14:paraId="7027CEC9"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3.2. в случае смерти лица, получавшего пенсию за выслугу лет, а также в случае объявления его в установленном порядке умершим (</w:t>
      </w:r>
      <w:r w:rsidRPr="00AD70A8">
        <w:rPr>
          <w:rFonts w:ascii="Times New Roman" w:hAnsi="Times New Roman" w:cs="Times New Roman"/>
          <w:sz w:val="24"/>
          <w:szCs w:val="24"/>
        </w:rPr>
        <w:t>на основании свидетельства о смерти либо н</w:t>
      </w:r>
      <w:r w:rsidR="00F709DE" w:rsidRPr="00AD70A8">
        <w:rPr>
          <w:rFonts w:ascii="Times New Roman" w:hAnsi="Times New Roman" w:cs="Times New Roman"/>
          <w:sz w:val="24"/>
          <w:szCs w:val="24"/>
        </w:rPr>
        <w:t>а основании сведений об умерших</w:t>
      </w:r>
      <w:r w:rsidRPr="00AD70A8">
        <w:rPr>
          <w:rFonts w:ascii="Times New Roman" w:hAnsi="Times New Roman" w:cs="Times New Roman"/>
          <w:sz w:val="24"/>
          <w:szCs w:val="24"/>
        </w:rPr>
        <w:t>)</w:t>
      </w:r>
      <w:r w:rsidRPr="00AD70A8">
        <w:rPr>
          <w:rFonts w:ascii="Times New Roman" w:eastAsiaTheme="minorHAnsi" w:hAnsi="Times New Roman" w:cs="Times New Roman"/>
          <w:sz w:val="24"/>
          <w:szCs w:val="24"/>
          <w:lang w:eastAsia="en-US"/>
        </w:rPr>
        <w:t xml:space="preserve">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14:paraId="4234DE38" w14:textId="77777777" w:rsidR="006B12F4" w:rsidRPr="00AD70A8" w:rsidRDefault="006B12F4" w:rsidP="00AD70A8">
      <w:pPr>
        <w:spacing w:after="0" w:line="240" w:lineRule="auto"/>
        <w:ind w:firstLine="851"/>
        <w:contextualSpacing/>
        <w:jc w:val="both"/>
        <w:rPr>
          <w:rFonts w:ascii="Times New Roman" w:hAnsi="Times New Roman" w:cs="Times New Roman"/>
          <w:sz w:val="24"/>
          <w:szCs w:val="24"/>
        </w:rPr>
      </w:pPr>
      <w:bookmarkStart w:id="6" w:name="Par22"/>
      <w:bookmarkEnd w:id="6"/>
      <w:r w:rsidRPr="00AD70A8">
        <w:rPr>
          <w:rFonts w:ascii="Times New Roman" w:eastAsiaTheme="minorHAnsi" w:hAnsi="Times New Roman" w:cs="Times New Roman"/>
          <w:sz w:val="24"/>
          <w:szCs w:val="24"/>
          <w:lang w:eastAsia="en-US"/>
        </w:rPr>
        <w:t>В случае смерти лица, получавшего</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xml:space="preserve">пенсии за выслугу лет прекращается на основании </w:t>
      </w:r>
      <w:r w:rsidRPr="00AD70A8">
        <w:rPr>
          <w:rFonts w:ascii="Times New Roman" w:hAnsi="Times New Roman" w:cs="Times New Roman"/>
          <w:sz w:val="24"/>
          <w:szCs w:val="24"/>
        </w:rPr>
        <w:t xml:space="preserve">постановления администрации </w:t>
      </w:r>
      <w:proofErr w:type="spellStart"/>
      <w:r w:rsidR="00F709DE" w:rsidRPr="00AD70A8">
        <w:rPr>
          <w:rFonts w:ascii="Times New Roman" w:hAnsi="Times New Roman" w:cs="Times New Roman"/>
          <w:sz w:val="24"/>
          <w:szCs w:val="24"/>
        </w:rPr>
        <w:t>Пудомягского</w:t>
      </w:r>
      <w:proofErr w:type="spellEnd"/>
      <w:r w:rsidR="00F709DE" w:rsidRPr="00AD70A8">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w:t>
      </w:r>
    </w:p>
    <w:p w14:paraId="013DE516" w14:textId="77777777" w:rsidR="006B12F4" w:rsidRPr="00AD70A8" w:rsidRDefault="006B12F4" w:rsidP="00AD70A8">
      <w:pPr>
        <w:spacing w:after="0" w:line="240" w:lineRule="auto"/>
        <w:ind w:firstLine="425"/>
        <w:contextualSpacing/>
        <w:jc w:val="both"/>
        <w:rPr>
          <w:rFonts w:ascii="Times New Roman" w:hAnsi="Times New Roman" w:cs="Times New Roman"/>
          <w:sz w:val="24"/>
          <w:szCs w:val="24"/>
        </w:rPr>
      </w:pPr>
      <w:r w:rsidRPr="00AD70A8">
        <w:rPr>
          <w:rFonts w:ascii="Times New Roman" w:hAnsi="Times New Roman" w:cs="Times New Roman"/>
          <w:sz w:val="24"/>
          <w:szCs w:val="24"/>
        </w:rPr>
        <w:t>Суммы пенсии за выслугу лет, не выплаченные на день смерти получателя, выплачиваются его наследникам в установленном законодательством порядке.</w:t>
      </w:r>
    </w:p>
    <w:p w14:paraId="3E8A2F32" w14:textId="77777777" w:rsidR="006B12F4" w:rsidRPr="00AD70A8" w:rsidRDefault="006B12F4" w:rsidP="00AD70A8">
      <w:pPr>
        <w:spacing w:after="0" w:line="240" w:lineRule="auto"/>
        <w:ind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 xml:space="preserve">4. Получатель пенсии за выслугу лет обязан в течение пяти рабочих дней после возникновения обстоятельств, предусмотренных подпунктом 3.1 пункта 3 настоящей статьи сообщить об этом в </w:t>
      </w:r>
      <w:r w:rsidRPr="00AD70A8">
        <w:rPr>
          <w:rFonts w:ascii="Times New Roman" w:hAnsi="Times New Roman" w:cs="Times New Roman"/>
          <w:sz w:val="24"/>
          <w:szCs w:val="24"/>
        </w:rPr>
        <w:t>уполномоченный орган</w:t>
      </w:r>
      <w:r w:rsidRPr="00AD70A8">
        <w:rPr>
          <w:rFonts w:ascii="Times New Roman" w:eastAsiaTheme="minorHAnsi" w:hAnsi="Times New Roman" w:cs="Times New Roman"/>
          <w:sz w:val="24"/>
          <w:szCs w:val="24"/>
          <w:lang w:eastAsia="en-US"/>
        </w:rPr>
        <w:t>, осуществляющий выплату</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пенсии за выслугу лет.</w:t>
      </w:r>
    </w:p>
    <w:p w14:paraId="56415F77" w14:textId="77777777" w:rsidR="006B12F4" w:rsidRPr="00AD70A8" w:rsidRDefault="006B12F4" w:rsidP="00AD70A8">
      <w:pPr>
        <w:spacing w:after="0" w:line="240" w:lineRule="auto"/>
        <w:ind w:firstLine="708"/>
        <w:jc w:val="both"/>
        <w:outlineLvl w:val="1"/>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5. Выплата</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пенсии за выслугу лет приостанавливается, возобновляется и прекращается на основании постановления</w:t>
      </w:r>
      <w:r w:rsidR="00394716" w:rsidRPr="00AD70A8">
        <w:rPr>
          <w:rFonts w:ascii="Times New Roman" w:eastAsiaTheme="minorHAnsi" w:hAnsi="Times New Roman" w:cs="Times New Roman"/>
          <w:sz w:val="24"/>
          <w:szCs w:val="24"/>
          <w:lang w:eastAsia="en-US"/>
        </w:rPr>
        <w:t xml:space="preserve"> </w:t>
      </w:r>
      <w:r w:rsidRPr="00AD70A8">
        <w:rPr>
          <w:rFonts w:ascii="Times New Roman" w:eastAsiaTheme="minorHAnsi" w:hAnsi="Times New Roman" w:cs="Times New Roman"/>
          <w:sz w:val="24"/>
          <w:szCs w:val="24"/>
          <w:lang w:eastAsia="en-US"/>
        </w:rPr>
        <w:t xml:space="preserve">администрации </w:t>
      </w:r>
      <w:proofErr w:type="spellStart"/>
      <w:r w:rsidR="00394716" w:rsidRPr="00AD70A8">
        <w:rPr>
          <w:rFonts w:ascii="Times New Roman" w:eastAsiaTheme="minorHAnsi" w:hAnsi="Times New Roman" w:cs="Times New Roman"/>
          <w:sz w:val="24"/>
          <w:szCs w:val="24"/>
          <w:lang w:eastAsia="en-US"/>
        </w:rPr>
        <w:t>Пудо</w:t>
      </w:r>
      <w:r w:rsidR="00F7737E" w:rsidRPr="00AD70A8">
        <w:rPr>
          <w:rFonts w:ascii="Times New Roman" w:eastAsiaTheme="minorHAnsi" w:hAnsi="Times New Roman" w:cs="Times New Roman"/>
          <w:sz w:val="24"/>
          <w:szCs w:val="24"/>
          <w:lang w:eastAsia="en-US"/>
        </w:rPr>
        <w:t>м</w:t>
      </w:r>
      <w:r w:rsidR="00394716" w:rsidRPr="00AD70A8">
        <w:rPr>
          <w:rFonts w:ascii="Times New Roman" w:eastAsiaTheme="minorHAnsi" w:hAnsi="Times New Roman" w:cs="Times New Roman"/>
          <w:sz w:val="24"/>
          <w:szCs w:val="24"/>
          <w:lang w:eastAsia="en-US"/>
        </w:rPr>
        <w:t>ягского</w:t>
      </w:r>
      <w:proofErr w:type="spellEnd"/>
      <w:r w:rsidR="00394716" w:rsidRPr="00AD70A8">
        <w:rPr>
          <w:rFonts w:ascii="Times New Roman" w:eastAsiaTheme="minorHAnsi" w:hAnsi="Times New Roman" w:cs="Times New Roman"/>
          <w:sz w:val="24"/>
          <w:szCs w:val="24"/>
          <w:lang w:eastAsia="en-US"/>
        </w:rPr>
        <w:t xml:space="preserve"> сельского поселения</w:t>
      </w:r>
      <w:r w:rsidRPr="00AD70A8">
        <w:rPr>
          <w:rFonts w:ascii="Times New Roman" w:eastAsiaTheme="minorHAnsi" w:hAnsi="Times New Roman" w:cs="Times New Roman"/>
          <w:sz w:val="24"/>
          <w:szCs w:val="24"/>
          <w:lang w:eastAsia="en-US"/>
        </w:rPr>
        <w:t>.</w:t>
      </w:r>
    </w:p>
    <w:p w14:paraId="24F8366B" w14:textId="77777777" w:rsidR="006B12F4" w:rsidRPr="00AD70A8" w:rsidRDefault="006B12F4" w:rsidP="00AD70A8">
      <w:pPr>
        <w:spacing w:after="0" w:line="240" w:lineRule="auto"/>
        <w:ind w:firstLine="709"/>
        <w:jc w:val="both"/>
        <w:outlineLvl w:val="1"/>
        <w:rPr>
          <w:rFonts w:ascii="Times New Roman" w:eastAsiaTheme="minorHAnsi" w:hAnsi="Times New Roman" w:cs="Times New Roman"/>
          <w:sz w:val="24"/>
          <w:szCs w:val="24"/>
          <w:lang w:eastAsia="en-US"/>
        </w:rPr>
      </w:pPr>
    </w:p>
    <w:p w14:paraId="614C66B5" w14:textId="77777777" w:rsidR="006B12F4" w:rsidRPr="00AD70A8" w:rsidRDefault="006B12F4" w:rsidP="00AD70A8">
      <w:pPr>
        <w:spacing w:after="0" w:line="240" w:lineRule="auto"/>
        <w:ind w:firstLine="709"/>
        <w:jc w:val="both"/>
        <w:outlineLvl w:val="1"/>
        <w:rPr>
          <w:rFonts w:ascii="Times New Roman" w:eastAsiaTheme="minorHAnsi" w:hAnsi="Times New Roman" w:cs="Times New Roman"/>
          <w:b/>
          <w:sz w:val="24"/>
          <w:szCs w:val="24"/>
          <w:lang w:eastAsia="en-US"/>
        </w:rPr>
      </w:pPr>
      <w:r w:rsidRPr="00AD70A8">
        <w:rPr>
          <w:rFonts w:ascii="Times New Roman" w:eastAsiaTheme="minorHAnsi" w:hAnsi="Times New Roman" w:cs="Times New Roman"/>
          <w:b/>
          <w:sz w:val="24"/>
          <w:szCs w:val="24"/>
          <w:lang w:eastAsia="en-US"/>
        </w:rPr>
        <w:t>Статья 7. Стаж муниципальной службы</w:t>
      </w:r>
    </w:p>
    <w:p w14:paraId="4B0D24AA" w14:textId="76C9C26F" w:rsidR="006B12F4" w:rsidRPr="00AD70A8" w:rsidRDefault="006B12F4" w:rsidP="00AD70A8">
      <w:pPr>
        <w:pStyle w:val="a3"/>
        <w:numPr>
          <w:ilvl w:val="0"/>
          <w:numId w:val="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В стаж муниципальной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w:t>
      </w:r>
      <w:r w:rsidR="00DA5377" w:rsidRPr="00AD70A8">
        <w:rPr>
          <w:rFonts w:ascii="Times New Roman" w:eastAsiaTheme="minorHAnsi" w:hAnsi="Times New Roman" w:cs="Times New Roman"/>
          <w:sz w:val="24"/>
          <w:szCs w:val="24"/>
          <w:lang w:eastAsia="en-US"/>
        </w:rPr>
        <w:t xml:space="preserve"> законом от 08.06.2010 </w:t>
      </w:r>
      <w:r w:rsidR="00FA172F">
        <w:rPr>
          <w:rFonts w:ascii="Times New Roman" w:eastAsiaTheme="minorHAnsi" w:hAnsi="Times New Roman" w:cs="Times New Roman"/>
          <w:sz w:val="24"/>
          <w:szCs w:val="24"/>
          <w:lang w:eastAsia="en-US"/>
        </w:rPr>
        <w:t>№</w:t>
      </w:r>
      <w:r w:rsidR="00DA5377" w:rsidRPr="00AD70A8">
        <w:rPr>
          <w:rFonts w:ascii="Times New Roman" w:eastAsiaTheme="minorHAnsi" w:hAnsi="Times New Roman" w:cs="Times New Roman"/>
          <w:sz w:val="24"/>
          <w:szCs w:val="24"/>
          <w:lang w:eastAsia="en-US"/>
        </w:rPr>
        <w:t xml:space="preserve"> 26-оз «</w:t>
      </w:r>
      <w:r w:rsidRPr="00AD70A8">
        <w:rPr>
          <w:rFonts w:ascii="Times New Roman" w:eastAsiaTheme="minorHAnsi" w:hAnsi="Times New Roman" w:cs="Times New Roman"/>
          <w:sz w:val="24"/>
          <w:szCs w:val="24"/>
          <w:lang w:eastAsia="en-US"/>
        </w:rPr>
        <w:t xml:space="preserve">Об исчислении стажа государственной гражданской службы Ленинградской области и муниципальной </w:t>
      </w:r>
      <w:r w:rsidR="00DA5377" w:rsidRPr="00AD70A8">
        <w:rPr>
          <w:rFonts w:ascii="Times New Roman" w:eastAsiaTheme="minorHAnsi" w:hAnsi="Times New Roman" w:cs="Times New Roman"/>
          <w:sz w:val="24"/>
          <w:szCs w:val="24"/>
          <w:lang w:eastAsia="en-US"/>
        </w:rPr>
        <w:t>службы в Ленинградской области».</w:t>
      </w:r>
    </w:p>
    <w:p w14:paraId="524471B6" w14:textId="77777777" w:rsidR="006B12F4" w:rsidRPr="00AD70A8" w:rsidRDefault="006B12F4" w:rsidP="00AD70A8">
      <w:pPr>
        <w:pStyle w:val="a3"/>
        <w:numPr>
          <w:ilvl w:val="0"/>
          <w:numId w:val="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AD70A8">
        <w:rPr>
          <w:rFonts w:ascii="Times New Roman" w:eastAsiaTheme="minorHAnsi" w:hAnsi="Times New Roman" w:cs="Times New Roman"/>
          <w:sz w:val="24"/>
          <w:szCs w:val="24"/>
          <w:lang w:eastAsia="en-US"/>
        </w:rPr>
        <w:t>Периоды службы (работы), учитываемые при исчислении стажа муниципальной службы, дающие право на ежемесячную доплату к пенсии, пенсию за выслугу лет, суммируются.</w:t>
      </w:r>
    </w:p>
    <w:p w14:paraId="26CB38CC" w14:textId="77777777" w:rsidR="006B12F4" w:rsidRPr="00AD70A8" w:rsidRDefault="006B12F4" w:rsidP="00AD70A8">
      <w:pPr>
        <w:spacing w:after="0" w:line="240" w:lineRule="auto"/>
        <w:ind w:left="709"/>
        <w:jc w:val="both"/>
        <w:rPr>
          <w:rFonts w:ascii="Times New Roman" w:eastAsiaTheme="minorHAnsi" w:hAnsi="Times New Roman" w:cs="Times New Roman"/>
          <w:sz w:val="24"/>
          <w:szCs w:val="24"/>
          <w:lang w:eastAsia="en-US"/>
        </w:rPr>
      </w:pPr>
    </w:p>
    <w:p w14:paraId="5D4EB03E" w14:textId="77777777" w:rsidR="006B12F4" w:rsidRPr="00AD70A8" w:rsidRDefault="006B12F4" w:rsidP="00AD70A8">
      <w:pPr>
        <w:spacing w:after="0" w:line="240" w:lineRule="auto"/>
        <w:ind w:left="567"/>
        <w:jc w:val="both"/>
        <w:rPr>
          <w:rFonts w:ascii="Times New Roman" w:hAnsi="Times New Roman" w:cs="Times New Roman"/>
          <w:b/>
          <w:sz w:val="24"/>
          <w:szCs w:val="24"/>
        </w:rPr>
      </w:pPr>
      <w:r w:rsidRPr="00AD70A8">
        <w:rPr>
          <w:rFonts w:ascii="Times New Roman" w:hAnsi="Times New Roman" w:cs="Times New Roman"/>
          <w:b/>
          <w:sz w:val="24"/>
          <w:szCs w:val="24"/>
        </w:rPr>
        <w:t>Статья 8. Порядок представления и оформления документов</w:t>
      </w:r>
      <w:r w:rsidR="00DA5377" w:rsidRPr="00AD70A8">
        <w:rPr>
          <w:rFonts w:ascii="Times New Roman" w:hAnsi="Times New Roman" w:cs="Times New Roman"/>
          <w:b/>
          <w:sz w:val="24"/>
          <w:szCs w:val="24"/>
        </w:rPr>
        <w:t xml:space="preserve"> </w:t>
      </w:r>
      <w:r w:rsidRPr="00AD70A8">
        <w:rPr>
          <w:rFonts w:ascii="Times New Roman" w:hAnsi="Times New Roman" w:cs="Times New Roman"/>
          <w:b/>
          <w:sz w:val="24"/>
          <w:szCs w:val="24"/>
        </w:rPr>
        <w:t xml:space="preserve">для назначения пенсии за выслугу лет </w:t>
      </w:r>
    </w:p>
    <w:p w14:paraId="2ECC14F7" w14:textId="77777777" w:rsidR="006B12F4" w:rsidRPr="00AD70A8" w:rsidRDefault="006B12F4" w:rsidP="00AD70A8">
      <w:pPr>
        <w:shd w:val="clear" w:color="auto" w:fill="FFFFFF"/>
        <w:spacing w:after="0" w:line="240" w:lineRule="auto"/>
        <w:jc w:val="both"/>
        <w:outlineLvl w:val="2"/>
        <w:rPr>
          <w:rFonts w:ascii="Times New Roman" w:hAnsi="Times New Roman" w:cs="Times New Roman"/>
          <w:sz w:val="24"/>
          <w:szCs w:val="24"/>
        </w:rPr>
      </w:pPr>
      <w:r w:rsidRPr="00AD70A8">
        <w:rPr>
          <w:rFonts w:ascii="Times New Roman" w:hAnsi="Times New Roman" w:cs="Times New Roman"/>
          <w:sz w:val="24"/>
          <w:szCs w:val="24"/>
        </w:rPr>
        <w:tab/>
        <w:t xml:space="preserve">1. Вопрос о назначении пенсии за выслугу лет рассматривается на основании письменного заявления установленного </w:t>
      </w:r>
      <w:r w:rsidRPr="00AD70A8">
        <w:rPr>
          <w:rFonts w:ascii="Times New Roman" w:hAnsi="Times New Roman" w:cs="Times New Roman"/>
          <w:color w:val="000000" w:themeColor="text1"/>
          <w:sz w:val="24"/>
          <w:szCs w:val="24"/>
        </w:rPr>
        <w:t>образца (приложения 1 к настоящему Положению)</w:t>
      </w:r>
      <w:r w:rsidRPr="00AD70A8">
        <w:rPr>
          <w:rFonts w:ascii="Times New Roman" w:hAnsi="Times New Roman" w:cs="Times New Roman"/>
          <w:sz w:val="24"/>
          <w:szCs w:val="24"/>
        </w:rPr>
        <w:t xml:space="preserve">, которое подается в </w:t>
      </w:r>
      <w:r w:rsidRPr="00AD70A8">
        <w:rPr>
          <w:rFonts w:ascii="Times New Roman" w:hAnsi="Times New Roman" w:cs="Times New Roman"/>
          <w:bCs/>
          <w:sz w:val="24"/>
          <w:szCs w:val="24"/>
        </w:rPr>
        <w:t xml:space="preserve">комиссию по установлению стажа </w:t>
      </w:r>
      <w:r w:rsidRPr="00AD70A8">
        <w:rPr>
          <w:rFonts w:ascii="Times New Roman" w:hAnsi="Times New Roman" w:cs="Times New Roman"/>
          <w:sz w:val="24"/>
          <w:szCs w:val="24"/>
        </w:rPr>
        <w:t>муниципальной службы,</w:t>
      </w:r>
      <w:r w:rsidR="00DA5377" w:rsidRPr="00AD70A8">
        <w:rPr>
          <w:rFonts w:ascii="Times New Roman" w:hAnsi="Times New Roman" w:cs="Times New Roman"/>
          <w:sz w:val="24"/>
          <w:szCs w:val="24"/>
        </w:rPr>
        <w:t xml:space="preserve"> </w:t>
      </w:r>
      <w:r w:rsidRPr="00AD70A8">
        <w:rPr>
          <w:rFonts w:ascii="Times New Roman" w:hAnsi="Times New Roman" w:cs="Times New Roman"/>
          <w:sz w:val="24"/>
          <w:szCs w:val="24"/>
        </w:rPr>
        <w:t>стажа работы работников, назначенных на должности,</w:t>
      </w:r>
      <w:r w:rsidR="00F709DE" w:rsidRPr="00AD70A8">
        <w:rPr>
          <w:rFonts w:ascii="Times New Roman" w:hAnsi="Times New Roman" w:cs="Times New Roman"/>
          <w:sz w:val="24"/>
          <w:szCs w:val="24"/>
        </w:rPr>
        <w:t xml:space="preserve"> </w:t>
      </w:r>
      <w:r w:rsidRPr="00AD70A8">
        <w:rPr>
          <w:rFonts w:ascii="Times New Roman" w:hAnsi="Times New Roman" w:cs="Times New Roman"/>
          <w:sz w:val="24"/>
          <w:szCs w:val="24"/>
        </w:rPr>
        <w:t>не отнесенные к должностям  муниципальной службы, назначению пенсии за выслугу лет муниципальным служащим и доплаты к пенсии лицам,</w:t>
      </w:r>
      <w:r w:rsidR="00F709DE" w:rsidRPr="00AD70A8">
        <w:rPr>
          <w:rFonts w:ascii="Times New Roman" w:hAnsi="Times New Roman" w:cs="Times New Roman"/>
          <w:sz w:val="24"/>
          <w:szCs w:val="24"/>
        </w:rPr>
        <w:t xml:space="preserve"> </w:t>
      </w:r>
      <w:r w:rsidRPr="00AD70A8">
        <w:rPr>
          <w:rFonts w:ascii="Times New Roman" w:hAnsi="Times New Roman" w:cs="Times New Roman"/>
          <w:sz w:val="24"/>
          <w:szCs w:val="24"/>
        </w:rPr>
        <w:t>замещавшим выборные муниципальные должности</w:t>
      </w:r>
      <w:r w:rsidR="00F709DE"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в органах местного самоуправления </w:t>
      </w:r>
      <w:proofErr w:type="spellStart"/>
      <w:r w:rsidR="00F709DE" w:rsidRPr="00AD70A8">
        <w:rPr>
          <w:rFonts w:ascii="Times New Roman" w:hAnsi="Times New Roman" w:cs="Times New Roman"/>
          <w:sz w:val="24"/>
          <w:szCs w:val="24"/>
        </w:rPr>
        <w:t>Пудомягского</w:t>
      </w:r>
      <w:proofErr w:type="spellEnd"/>
      <w:r w:rsidR="00F709DE" w:rsidRPr="00AD70A8">
        <w:rPr>
          <w:rFonts w:ascii="Times New Roman" w:hAnsi="Times New Roman" w:cs="Times New Roman"/>
          <w:sz w:val="24"/>
          <w:szCs w:val="24"/>
        </w:rPr>
        <w:t xml:space="preserve"> сельского поселения </w:t>
      </w:r>
      <w:r w:rsidRPr="00AD70A8">
        <w:rPr>
          <w:rFonts w:ascii="Times New Roman" w:hAnsi="Times New Roman" w:cs="Times New Roman"/>
          <w:sz w:val="24"/>
          <w:szCs w:val="24"/>
        </w:rPr>
        <w:t>Гатчинск</w:t>
      </w:r>
      <w:r w:rsidR="00F709DE" w:rsidRPr="00AD70A8">
        <w:rPr>
          <w:rFonts w:ascii="Times New Roman" w:hAnsi="Times New Roman" w:cs="Times New Roman"/>
          <w:sz w:val="24"/>
          <w:szCs w:val="24"/>
        </w:rPr>
        <w:t xml:space="preserve">ого </w:t>
      </w:r>
      <w:r w:rsidRPr="00AD70A8">
        <w:rPr>
          <w:rFonts w:ascii="Times New Roman" w:hAnsi="Times New Roman" w:cs="Times New Roman"/>
          <w:sz w:val="24"/>
          <w:szCs w:val="24"/>
        </w:rPr>
        <w:t>муниципальн</w:t>
      </w:r>
      <w:r w:rsidR="00F709DE" w:rsidRPr="00AD70A8">
        <w:rPr>
          <w:rFonts w:ascii="Times New Roman" w:hAnsi="Times New Roman" w:cs="Times New Roman"/>
          <w:sz w:val="24"/>
          <w:szCs w:val="24"/>
        </w:rPr>
        <w:t>ого</w:t>
      </w:r>
      <w:r w:rsidRPr="00AD70A8">
        <w:rPr>
          <w:rFonts w:ascii="Times New Roman" w:hAnsi="Times New Roman" w:cs="Times New Roman"/>
          <w:sz w:val="24"/>
          <w:szCs w:val="24"/>
        </w:rPr>
        <w:t xml:space="preserve"> район</w:t>
      </w:r>
      <w:r w:rsidR="00F709DE" w:rsidRPr="00AD70A8">
        <w:rPr>
          <w:rFonts w:ascii="Times New Roman" w:hAnsi="Times New Roman" w:cs="Times New Roman"/>
          <w:sz w:val="24"/>
          <w:szCs w:val="24"/>
        </w:rPr>
        <w:t>а</w:t>
      </w:r>
      <w:r w:rsidRPr="00AD70A8">
        <w:rPr>
          <w:rFonts w:ascii="Times New Roman" w:hAnsi="Times New Roman" w:cs="Times New Roman"/>
          <w:sz w:val="24"/>
          <w:szCs w:val="24"/>
        </w:rPr>
        <w:t xml:space="preserve"> Ленинградской области</w:t>
      </w:r>
      <w:r w:rsidR="00667E85" w:rsidRPr="00AD70A8">
        <w:rPr>
          <w:rFonts w:ascii="Times New Roman" w:hAnsi="Times New Roman" w:cs="Times New Roman"/>
          <w:sz w:val="24"/>
          <w:szCs w:val="24"/>
        </w:rPr>
        <w:t xml:space="preserve"> </w:t>
      </w:r>
      <w:r w:rsidRPr="00AD70A8">
        <w:rPr>
          <w:rFonts w:ascii="Times New Roman" w:hAnsi="Times New Roman" w:cs="Times New Roman"/>
          <w:sz w:val="24"/>
          <w:szCs w:val="24"/>
        </w:rPr>
        <w:t>(далее – комиссия).</w:t>
      </w:r>
    </w:p>
    <w:p w14:paraId="664D046C" w14:textId="77777777" w:rsidR="006B12F4" w:rsidRPr="00AD70A8" w:rsidRDefault="006B12F4" w:rsidP="00AD70A8">
      <w:pPr>
        <w:pStyle w:val="21"/>
        <w:ind w:firstLine="708"/>
        <w:rPr>
          <w:rFonts w:ascii="Times New Roman" w:hAnsi="Times New Roman"/>
          <w:sz w:val="24"/>
          <w:szCs w:val="24"/>
        </w:rPr>
      </w:pPr>
      <w:r w:rsidRPr="00AD70A8">
        <w:rPr>
          <w:rFonts w:ascii="Times New Roman" w:hAnsi="Times New Roman"/>
          <w:sz w:val="24"/>
          <w:szCs w:val="24"/>
        </w:rPr>
        <w:t>2. К заявлению о назначении</w:t>
      </w:r>
      <w:r w:rsidR="00667E85" w:rsidRPr="00AD70A8">
        <w:rPr>
          <w:rFonts w:ascii="Times New Roman" w:hAnsi="Times New Roman"/>
          <w:sz w:val="24"/>
          <w:szCs w:val="24"/>
        </w:rPr>
        <w:t xml:space="preserve"> </w:t>
      </w:r>
      <w:r w:rsidRPr="00AD70A8">
        <w:rPr>
          <w:rFonts w:ascii="Times New Roman" w:hAnsi="Times New Roman"/>
          <w:sz w:val="24"/>
          <w:szCs w:val="24"/>
        </w:rPr>
        <w:t>пенсии за выслугу лет:</w:t>
      </w:r>
    </w:p>
    <w:p w14:paraId="33AF8205" w14:textId="4D64091A" w:rsidR="006B12F4" w:rsidRPr="00AD70A8" w:rsidRDefault="006B12F4" w:rsidP="00FA172F">
      <w:pPr>
        <w:pStyle w:val="a7"/>
        <w:rPr>
          <w:sz w:val="24"/>
        </w:rPr>
      </w:pPr>
      <w:r w:rsidRPr="00AD70A8">
        <w:rPr>
          <w:sz w:val="24"/>
          <w:lang w:val="en-US"/>
        </w:rPr>
        <w:t>a</w:t>
      </w:r>
      <w:r w:rsidRPr="00AD70A8">
        <w:rPr>
          <w:sz w:val="24"/>
        </w:rPr>
        <w:t>) копия паспорта, заверенная нотариально (при отправлении почтой),</w:t>
      </w:r>
      <w:r w:rsidR="00FA172F">
        <w:rPr>
          <w:sz w:val="24"/>
        </w:rPr>
        <w:t xml:space="preserve"> </w:t>
      </w:r>
      <w:r w:rsidRPr="00AD70A8">
        <w:rPr>
          <w:sz w:val="24"/>
        </w:rPr>
        <w:t>или работником отдела кадров и наград, или лицом, ответственным за кадровую работу в органе местного самоуправления;</w:t>
      </w:r>
    </w:p>
    <w:p w14:paraId="6F1BCB09" w14:textId="77777777" w:rsidR="006B12F4" w:rsidRPr="00AD70A8" w:rsidRDefault="006B12F4" w:rsidP="00FA172F">
      <w:pPr>
        <w:pStyle w:val="a7"/>
        <w:rPr>
          <w:sz w:val="24"/>
        </w:rPr>
      </w:pPr>
      <w:r w:rsidRPr="00AD70A8">
        <w:rPr>
          <w:sz w:val="24"/>
        </w:rPr>
        <w:t xml:space="preserve">б) копия трудовой книжки, заверенная нотариально (при отправлении почтой), или </w:t>
      </w:r>
      <w:r w:rsidR="00667E85" w:rsidRPr="00AD70A8">
        <w:rPr>
          <w:sz w:val="24"/>
        </w:rPr>
        <w:t>начальником канцелярии</w:t>
      </w:r>
      <w:r w:rsidRPr="00AD70A8">
        <w:rPr>
          <w:sz w:val="24"/>
        </w:rPr>
        <w:t xml:space="preserve">, или лицом, ответственным за кадровую работу в органе местного самоуправления и (или) </w:t>
      </w:r>
      <w:r w:rsidR="00667E85" w:rsidRPr="00AD70A8">
        <w:rPr>
          <w:sz w:val="24"/>
        </w:rPr>
        <w:t>св</w:t>
      </w:r>
      <w:r w:rsidRPr="00AD70A8">
        <w:rPr>
          <w:sz w:val="24"/>
        </w:rPr>
        <w:t>едени</w:t>
      </w:r>
      <w:r w:rsidR="00667E85" w:rsidRPr="00AD70A8">
        <w:rPr>
          <w:sz w:val="24"/>
        </w:rPr>
        <w:t>я</w:t>
      </w:r>
      <w:r w:rsidRPr="00AD70A8">
        <w:rPr>
          <w:sz w:val="24"/>
        </w:rPr>
        <w:t xml:space="preserve"> о трудово</w:t>
      </w:r>
      <w:r w:rsidR="00667E85" w:rsidRPr="00AD70A8">
        <w:rPr>
          <w:sz w:val="24"/>
        </w:rPr>
        <w:t>й</w:t>
      </w:r>
      <w:r w:rsidRPr="00AD70A8">
        <w:rPr>
          <w:sz w:val="24"/>
        </w:rPr>
        <w:t xml:space="preserve"> </w:t>
      </w:r>
      <w:r w:rsidR="00667E85" w:rsidRPr="00AD70A8">
        <w:rPr>
          <w:sz w:val="24"/>
        </w:rPr>
        <w:t>деятельности, оформленные в установленном порядке</w:t>
      </w:r>
      <w:r w:rsidRPr="00AD70A8">
        <w:rPr>
          <w:sz w:val="24"/>
        </w:rPr>
        <w:t>;</w:t>
      </w:r>
    </w:p>
    <w:p w14:paraId="18491494" w14:textId="77777777" w:rsidR="006B12F4" w:rsidRPr="00AD70A8" w:rsidRDefault="006B12F4" w:rsidP="00FA172F">
      <w:pPr>
        <w:pStyle w:val="a7"/>
        <w:rPr>
          <w:color w:val="000000" w:themeColor="text1"/>
          <w:sz w:val="24"/>
        </w:rPr>
      </w:pPr>
      <w:r w:rsidRPr="00AD70A8">
        <w:rPr>
          <w:sz w:val="24"/>
        </w:rPr>
        <w:t xml:space="preserve">в) справка соответствующего органа местного самоуправления </w:t>
      </w:r>
      <w:proofErr w:type="spellStart"/>
      <w:r w:rsidR="00667E85" w:rsidRPr="00AD70A8">
        <w:rPr>
          <w:sz w:val="24"/>
        </w:rPr>
        <w:t>Пудомягского</w:t>
      </w:r>
      <w:proofErr w:type="spellEnd"/>
      <w:r w:rsidR="00667E85" w:rsidRPr="00AD70A8">
        <w:rPr>
          <w:sz w:val="24"/>
        </w:rPr>
        <w:t xml:space="preserve"> сельского поселения </w:t>
      </w:r>
      <w:r w:rsidRPr="00AD70A8">
        <w:rPr>
          <w:sz w:val="24"/>
        </w:rPr>
        <w:t xml:space="preserve">о размере среднемесячного заработка лица, замещавшего должность муниципальной службы, для исчисления пенсии за выслугу лет </w:t>
      </w:r>
      <w:r w:rsidRPr="00AD70A8">
        <w:rPr>
          <w:color w:val="000000" w:themeColor="text1"/>
          <w:sz w:val="24"/>
        </w:rPr>
        <w:t xml:space="preserve">(приложение 2 к настоящему Положению); </w:t>
      </w:r>
    </w:p>
    <w:p w14:paraId="46A7326E" w14:textId="57FB94BF" w:rsidR="006B12F4" w:rsidRPr="00AD70A8" w:rsidRDefault="006B12F4" w:rsidP="00FA172F">
      <w:pPr>
        <w:spacing w:after="0" w:line="240" w:lineRule="auto"/>
        <w:ind w:firstLine="709"/>
        <w:jc w:val="both"/>
        <w:rPr>
          <w:rFonts w:ascii="Times New Roman" w:hAnsi="Times New Roman" w:cs="Times New Roman"/>
          <w:sz w:val="24"/>
          <w:szCs w:val="24"/>
        </w:rPr>
      </w:pPr>
      <w:r w:rsidRPr="00AD70A8">
        <w:rPr>
          <w:rFonts w:ascii="Times New Roman" w:hAnsi="Times New Roman" w:cs="Times New Roman"/>
          <w:sz w:val="24"/>
          <w:szCs w:val="24"/>
        </w:rPr>
        <w:t xml:space="preserve">г) копия </w:t>
      </w:r>
      <w:r w:rsidR="00667E85" w:rsidRPr="00AD70A8">
        <w:rPr>
          <w:rFonts w:ascii="Times New Roman" w:hAnsi="Times New Roman" w:cs="Times New Roman"/>
          <w:sz w:val="24"/>
          <w:szCs w:val="24"/>
        </w:rPr>
        <w:t xml:space="preserve">документа, </w:t>
      </w:r>
      <w:r w:rsidRPr="00AD70A8">
        <w:rPr>
          <w:rFonts w:ascii="Times New Roman" w:hAnsi="Times New Roman" w:cs="Times New Roman"/>
          <w:sz w:val="24"/>
          <w:szCs w:val="24"/>
        </w:rPr>
        <w:t>подтверждающе</w:t>
      </w:r>
      <w:r w:rsidR="00667E85" w:rsidRPr="00AD70A8">
        <w:rPr>
          <w:rFonts w:ascii="Times New Roman" w:hAnsi="Times New Roman" w:cs="Times New Roman"/>
          <w:sz w:val="24"/>
          <w:szCs w:val="24"/>
        </w:rPr>
        <w:t>го статус пенсионера,</w:t>
      </w:r>
      <w:r w:rsidRPr="00AD70A8">
        <w:rPr>
          <w:rFonts w:ascii="Times New Roman" w:hAnsi="Times New Roman" w:cs="Times New Roman"/>
          <w:sz w:val="24"/>
          <w:szCs w:val="24"/>
        </w:rPr>
        <w:t xml:space="preserve"> заверенная нотариально (при отправлении почтой) или лицом, ответственным за кадровую работу в органе местного самоуправления</w:t>
      </w:r>
      <w:r w:rsidRPr="00AD70A8">
        <w:rPr>
          <w:rFonts w:ascii="Times New Roman" w:eastAsiaTheme="minorHAnsi" w:hAnsi="Times New Roman" w:cs="Times New Roman"/>
          <w:sz w:val="24"/>
          <w:szCs w:val="24"/>
          <w:lang w:eastAsia="en-US"/>
        </w:rPr>
        <w:t>;</w:t>
      </w:r>
    </w:p>
    <w:p w14:paraId="17467670" w14:textId="77777777" w:rsidR="006B12F4" w:rsidRPr="00AD70A8" w:rsidRDefault="006B12F4" w:rsidP="00FA172F">
      <w:pPr>
        <w:pStyle w:val="a7"/>
        <w:rPr>
          <w:sz w:val="24"/>
        </w:rPr>
      </w:pPr>
      <w:r w:rsidRPr="00AD70A8">
        <w:rPr>
          <w:sz w:val="24"/>
        </w:rPr>
        <w:t xml:space="preserve">д) справка </w:t>
      </w:r>
      <w:r w:rsidR="00667E85" w:rsidRPr="00AD70A8">
        <w:rPr>
          <w:sz w:val="24"/>
        </w:rPr>
        <w:t>Ф</w:t>
      </w:r>
      <w:r w:rsidRPr="00AD70A8">
        <w:rPr>
          <w:sz w:val="24"/>
        </w:rPr>
        <w:t xml:space="preserve">онда </w:t>
      </w:r>
      <w:r w:rsidR="00667E85" w:rsidRPr="00AD70A8">
        <w:rPr>
          <w:sz w:val="24"/>
        </w:rPr>
        <w:t xml:space="preserve">пенсионного и социального страхования </w:t>
      </w:r>
      <w:r w:rsidRPr="00AD70A8">
        <w:rPr>
          <w:sz w:val="24"/>
        </w:rPr>
        <w:t>Российской Федерации, назначившего страховую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053A5D50" w14:textId="77777777" w:rsidR="006B12F4" w:rsidRPr="00AD70A8" w:rsidRDefault="006B12F4" w:rsidP="00FA172F">
      <w:pPr>
        <w:pStyle w:val="a7"/>
        <w:rPr>
          <w:sz w:val="24"/>
        </w:rPr>
      </w:pPr>
      <w:r w:rsidRPr="00AD70A8">
        <w:rPr>
          <w:sz w:val="24"/>
        </w:rPr>
        <w:t>е) реквизиты кредитного учреждения,</w:t>
      </w:r>
      <w:r w:rsidR="00667E85" w:rsidRPr="00AD70A8">
        <w:rPr>
          <w:sz w:val="24"/>
        </w:rPr>
        <w:t xml:space="preserve"> </w:t>
      </w:r>
      <w:r w:rsidRPr="00AD70A8">
        <w:rPr>
          <w:sz w:val="24"/>
        </w:rPr>
        <w:t>в котором получателем пенсии за выслугу лет открыт счет.</w:t>
      </w:r>
    </w:p>
    <w:p w14:paraId="2B1A8980" w14:textId="77777777" w:rsidR="006B12F4" w:rsidRPr="00AD70A8" w:rsidRDefault="006B12F4" w:rsidP="00AD70A8">
      <w:pPr>
        <w:pStyle w:val="a7"/>
        <w:ind w:firstLine="708"/>
        <w:rPr>
          <w:sz w:val="24"/>
        </w:rPr>
      </w:pPr>
      <w:r w:rsidRPr="00AD70A8">
        <w:rPr>
          <w:sz w:val="24"/>
        </w:rPr>
        <w:t>3. Комиссия рассматривает заявление в установленном порядке:</w:t>
      </w:r>
    </w:p>
    <w:p w14:paraId="3419B942" w14:textId="77777777" w:rsidR="006B12F4" w:rsidRPr="00AD70A8" w:rsidRDefault="006B12F4" w:rsidP="00FA172F">
      <w:pPr>
        <w:pStyle w:val="a7"/>
        <w:ind w:firstLine="567"/>
        <w:rPr>
          <w:sz w:val="24"/>
        </w:rPr>
      </w:pPr>
      <w:r w:rsidRPr="00AD70A8">
        <w:rPr>
          <w:sz w:val="24"/>
        </w:rPr>
        <w:t>а) проводит проверку представленных документов, проверяет правильность установления соответствующего стажа;</w:t>
      </w:r>
    </w:p>
    <w:p w14:paraId="59E4F6EF" w14:textId="77777777" w:rsidR="006B12F4" w:rsidRPr="00AD70A8" w:rsidRDefault="006B12F4" w:rsidP="00FA172F">
      <w:pPr>
        <w:pStyle w:val="a7"/>
        <w:ind w:firstLine="567"/>
        <w:rPr>
          <w:sz w:val="24"/>
        </w:rPr>
      </w:pPr>
      <w:r w:rsidRPr="00AD70A8">
        <w:rPr>
          <w:sz w:val="24"/>
        </w:rPr>
        <w:t>б) в соответствии с действующим законодательством определяет право заявителя на назначение пенсии за выслугу лет;</w:t>
      </w:r>
    </w:p>
    <w:p w14:paraId="3FE2267C" w14:textId="77777777" w:rsidR="006B12F4" w:rsidRPr="00AD70A8" w:rsidRDefault="006B12F4" w:rsidP="00FA172F">
      <w:pPr>
        <w:pStyle w:val="a7"/>
        <w:ind w:firstLine="567"/>
        <w:rPr>
          <w:sz w:val="24"/>
        </w:rPr>
      </w:pPr>
      <w:r w:rsidRPr="00AD70A8">
        <w:rPr>
          <w:sz w:val="24"/>
        </w:rPr>
        <w:t>в) определяет размер пенсии за выслугу лет в процентах от среднемесячного (месячного) денежного содержания, а также дату начала выплаты пенсии за выслугу лет.</w:t>
      </w:r>
    </w:p>
    <w:p w14:paraId="61EB3FF5" w14:textId="77777777" w:rsidR="006B12F4" w:rsidRPr="00AD70A8" w:rsidRDefault="006B12F4" w:rsidP="00AD70A8">
      <w:pPr>
        <w:pStyle w:val="a7"/>
        <w:ind w:firstLine="0"/>
        <w:rPr>
          <w:sz w:val="24"/>
        </w:rPr>
      </w:pPr>
      <w:r w:rsidRPr="00AD70A8">
        <w:rPr>
          <w:sz w:val="24"/>
        </w:rPr>
        <w:tab/>
        <w:t>4.</w:t>
      </w:r>
      <w:r w:rsidR="00667E85" w:rsidRPr="00AD70A8">
        <w:rPr>
          <w:sz w:val="24"/>
        </w:rPr>
        <w:t xml:space="preserve"> </w:t>
      </w:r>
      <w:r w:rsidRPr="00AD70A8">
        <w:rPr>
          <w:sz w:val="24"/>
        </w:rPr>
        <w:t xml:space="preserve">В случае несоответствия представленных документов требованиям для назначения пенсии за выслугу лет Комиссией, </w:t>
      </w:r>
      <w:bookmarkStart w:id="7" w:name="_Hlk88214938"/>
      <w:r w:rsidRPr="00AD70A8">
        <w:rPr>
          <w:sz w:val="24"/>
        </w:rPr>
        <w:t>не позднее 10 дней после принятия соответствующего решения, готовится и направляется в адрес заявителя мотивированный ответ, в котором сообщается о необходимости устранения выявленных несоответствий.</w:t>
      </w:r>
    </w:p>
    <w:bookmarkEnd w:id="7"/>
    <w:p w14:paraId="19017CD6" w14:textId="77777777" w:rsidR="006B12F4" w:rsidRPr="00AD70A8" w:rsidRDefault="006B12F4" w:rsidP="00AD70A8">
      <w:pPr>
        <w:pStyle w:val="a7"/>
        <w:ind w:firstLine="708"/>
        <w:rPr>
          <w:sz w:val="24"/>
        </w:rPr>
      </w:pPr>
      <w:r w:rsidRPr="00AD70A8">
        <w:rPr>
          <w:sz w:val="24"/>
        </w:rPr>
        <w:t>5. В случае отказа в установлении пенсии за выслугу лет,</w:t>
      </w:r>
      <w:r w:rsidR="00667E85" w:rsidRPr="00AD70A8">
        <w:rPr>
          <w:sz w:val="24"/>
        </w:rPr>
        <w:t xml:space="preserve"> </w:t>
      </w:r>
      <w:r w:rsidRPr="00AD70A8">
        <w:rPr>
          <w:sz w:val="24"/>
        </w:rPr>
        <w:t>Комиссия,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14:paraId="691EE79F" w14:textId="77777777" w:rsidR="006B12F4" w:rsidRPr="00AD70A8" w:rsidRDefault="006B12F4" w:rsidP="00AD70A8">
      <w:pPr>
        <w:pStyle w:val="a7"/>
        <w:ind w:firstLine="708"/>
        <w:rPr>
          <w:sz w:val="24"/>
        </w:rPr>
      </w:pPr>
      <w:r w:rsidRPr="00AD70A8">
        <w:rPr>
          <w:sz w:val="24"/>
        </w:rPr>
        <w:t xml:space="preserve">6. Решение Комиссии является основанием для принятия постановления администрации </w:t>
      </w:r>
      <w:proofErr w:type="spellStart"/>
      <w:r w:rsidR="00667E85" w:rsidRPr="00AD70A8">
        <w:rPr>
          <w:sz w:val="24"/>
        </w:rPr>
        <w:t>Пудомягского</w:t>
      </w:r>
      <w:proofErr w:type="spellEnd"/>
      <w:r w:rsidR="00667E85" w:rsidRPr="00AD70A8">
        <w:rPr>
          <w:sz w:val="24"/>
        </w:rPr>
        <w:t xml:space="preserve"> сельского поселения</w:t>
      </w:r>
      <w:r w:rsidRPr="00AD70A8">
        <w:rPr>
          <w:sz w:val="24"/>
        </w:rPr>
        <w:t xml:space="preserve"> о назначении пенсии за выслугу лет.</w:t>
      </w:r>
    </w:p>
    <w:p w14:paraId="61A89C58" w14:textId="77777777" w:rsidR="006B12F4" w:rsidRPr="00AD70A8" w:rsidRDefault="006B12F4" w:rsidP="00AD70A8">
      <w:pPr>
        <w:pStyle w:val="a7"/>
        <w:ind w:firstLine="708"/>
        <w:rPr>
          <w:sz w:val="24"/>
        </w:rPr>
      </w:pPr>
      <w:r w:rsidRPr="00AD70A8">
        <w:rPr>
          <w:sz w:val="24"/>
        </w:rPr>
        <w:t>7. Постановление, с полным пакетом прилагаемых</w:t>
      </w:r>
      <w:r w:rsidR="00667E85" w:rsidRPr="00AD70A8">
        <w:rPr>
          <w:sz w:val="24"/>
        </w:rPr>
        <w:t xml:space="preserve"> </w:t>
      </w:r>
      <w:r w:rsidRPr="00AD70A8">
        <w:rPr>
          <w:sz w:val="24"/>
        </w:rPr>
        <w:t xml:space="preserve">документов, в 10-дневный срок направляются секретарем Комиссии в </w:t>
      </w:r>
      <w:r w:rsidR="00667E85" w:rsidRPr="00AD70A8">
        <w:rPr>
          <w:sz w:val="24"/>
        </w:rPr>
        <w:t>отдел бюджетного учета и отчетности</w:t>
      </w:r>
      <w:r w:rsidRPr="00AD70A8">
        <w:rPr>
          <w:sz w:val="24"/>
        </w:rPr>
        <w:t xml:space="preserve"> для начисления и выплаты пенсии за выслугу лет.</w:t>
      </w:r>
    </w:p>
    <w:p w14:paraId="1C82D727" w14:textId="77777777" w:rsidR="006B12F4" w:rsidRPr="00AD70A8" w:rsidRDefault="006B12F4" w:rsidP="00AD70A8">
      <w:pPr>
        <w:pStyle w:val="a3"/>
        <w:spacing w:after="0" w:line="240" w:lineRule="auto"/>
        <w:ind w:left="0" w:firstLine="567"/>
        <w:jc w:val="center"/>
        <w:rPr>
          <w:rFonts w:ascii="Times New Roman" w:hAnsi="Times New Roman" w:cs="Times New Roman"/>
          <w:sz w:val="24"/>
          <w:szCs w:val="24"/>
        </w:rPr>
      </w:pPr>
    </w:p>
    <w:p w14:paraId="6284BE52" w14:textId="77777777" w:rsidR="006B12F4" w:rsidRPr="00AD70A8" w:rsidRDefault="006B12F4" w:rsidP="00FA172F">
      <w:pPr>
        <w:pStyle w:val="a3"/>
        <w:spacing w:after="0" w:line="240" w:lineRule="auto"/>
        <w:ind w:left="0" w:firstLine="567"/>
        <w:rPr>
          <w:rFonts w:ascii="Times New Roman" w:hAnsi="Times New Roman" w:cs="Times New Roman"/>
          <w:b/>
          <w:sz w:val="24"/>
          <w:szCs w:val="24"/>
        </w:rPr>
      </w:pPr>
      <w:r w:rsidRPr="00AD70A8">
        <w:rPr>
          <w:rFonts w:ascii="Times New Roman" w:hAnsi="Times New Roman" w:cs="Times New Roman"/>
          <w:b/>
          <w:sz w:val="24"/>
          <w:szCs w:val="24"/>
        </w:rPr>
        <w:t>Статья 9. Обязанности лиц, получающих</w:t>
      </w:r>
      <w:r w:rsidR="00667E85" w:rsidRPr="00AD70A8">
        <w:rPr>
          <w:rFonts w:ascii="Times New Roman" w:hAnsi="Times New Roman" w:cs="Times New Roman"/>
          <w:b/>
          <w:sz w:val="24"/>
          <w:szCs w:val="24"/>
        </w:rPr>
        <w:t xml:space="preserve"> </w:t>
      </w:r>
      <w:r w:rsidRPr="00AD70A8">
        <w:rPr>
          <w:rFonts w:ascii="Times New Roman" w:hAnsi="Times New Roman" w:cs="Times New Roman"/>
          <w:b/>
          <w:sz w:val="24"/>
          <w:szCs w:val="24"/>
        </w:rPr>
        <w:t>пенсию за выслугу лет</w:t>
      </w:r>
    </w:p>
    <w:p w14:paraId="4C08EAE0"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1 Лица, получающие</w:t>
      </w:r>
      <w:r w:rsidR="00667E85"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пенсию за выслугу лет, обязаны:</w:t>
      </w:r>
    </w:p>
    <w:p w14:paraId="0D2764E7"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а) в 5-дневный срок сообщить о возникновении обстоятельств, влекущих изменение, приостановление или прекращение выплаты, в частности:</w:t>
      </w:r>
    </w:p>
    <w:p w14:paraId="3B569702"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В администрацию </w:t>
      </w:r>
      <w:proofErr w:type="spellStart"/>
      <w:r w:rsidR="00667E85" w:rsidRPr="00AD70A8">
        <w:rPr>
          <w:rFonts w:ascii="Times New Roman" w:hAnsi="Times New Roman" w:cs="Times New Roman"/>
          <w:sz w:val="24"/>
          <w:szCs w:val="24"/>
        </w:rPr>
        <w:t>Пудомягского</w:t>
      </w:r>
      <w:proofErr w:type="spellEnd"/>
      <w:r w:rsidR="00667E85" w:rsidRPr="00AD70A8">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 xml:space="preserve"> о:</w:t>
      </w:r>
    </w:p>
    <w:p w14:paraId="03EBFE33"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возвращении на муниципальную или государственную службы;</w:t>
      </w:r>
    </w:p>
    <w:p w14:paraId="0F838F2C"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переходе на иной вид пенсии.</w:t>
      </w:r>
    </w:p>
    <w:p w14:paraId="451837A4"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об изменении места жительства.</w:t>
      </w:r>
    </w:p>
    <w:p w14:paraId="4D1B724F" w14:textId="77777777" w:rsidR="006B12F4" w:rsidRPr="00AD70A8" w:rsidRDefault="006B12F4" w:rsidP="00AD70A8">
      <w:pPr>
        <w:spacing w:after="0" w:line="240" w:lineRule="auto"/>
        <w:ind w:firstLine="708"/>
        <w:jc w:val="both"/>
        <w:outlineLvl w:val="1"/>
        <w:rPr>
          <w:rFonts w:ascii="Times New Roman" w:hAnsi="Times New Roman" w:cs="Times New Roman"/>
          <w:sz w:val="24"/>
          <w:szCs w:val="24"/>
        </w:rPr>
      </w:pPr>
      <w:r w:rsidRPr="00AD70A8">
        <w:rPr>
          <w:rFonts w:ascii="Times New Roman" w:hAnsi="Times New Roman" w:cs="Times New Roman"/>
          <w:sz w:val="24"/>
          <w:szCs w:val="24"/>
        </w:rPr>
        <w:t>б) ежегодно в период с 01 октября по 31 декабря предоставить на перерегистрацию в уполномоченный орган</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личное заявление о продлении на очередной год начисления</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пенсии за выслугу лет и предъявить документы, подтверждающие сохранение права на</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пенсию за выслугу лет: паспорт, трудовую книжку, пенсионное удостоверение</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или </w:t>
      </w:r>
      <w:r w:rsidRPr="00AD70A8">
        <w:rPr>
          <w:rFonts w:ascii="Times New Roman" w:eastAsiaTheme="minorHAnsi" w:hAnsi="Times New Roman" w:cs="Times New Roman"/>
          <w:sz w:val="24"/>
          <w:szCs w:val="24"/>
          <w:lang w:eastAsia="en-US"/>
        </w:rPr>
        <w:t>справку, подтверждающую факт назначения и размер пенсии, а также срок ее установления</w:t>
      </w:r>
      <w:r w:rsidRPr="00AD70A8">
        <w:rPr>
          <w:rFonts w:ascii="Times New Roman" w:hAnsi="Times New Roman" w:cs="Times New Roman"/>
          <w:sz w:val="24"/>
          <w:szCs w:val="24"/>
        </w:rPr>
        <w:t>.</w:t>
      </w:r>
    </w:p>
    <w:p w14:paraId="30FD1179"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2. Получателям, своевременно не прошедшим перерегистрацию,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пенсия за выслугу лет выплачивается за весь период.</w:t>
      </w:r>
    </w:p>
    <w:p w14:paraId="77942173" w14:textId="77777777" w:rsidR="006B12F4" w:rsidRPr="00AD70A8" w:rsidRDefault="006B12F4" w:rsidP="00AD70A8">
      <w:pPr>
        <w:pStyle w:val="a3"/>
        <w:spacing w:after="0" w:line="240" w:lineRule="auto"/>
        <w:ind w:left="0" w:firstLine="567"/>
        <w:jc w:val="center"/>
        <w:rPr>
          <w:rFonts w:ascii="Times New Roman" w:hAnsi="Times New Roman" w:cs="Times New Roman"/>
          <w:b/>
          <w:sz w:val="24"/>
          <w:szCs w:val="24"/>
        </w:rPr>
      </w:pPr>
    </w:p>
    <w:p w14:paraId="08D43875" w14:textId="4BC11F15" w:rsidR="006B12F4" w:rsidRPr="00996DB6" w:rsidRDefault="006B12F4" w:rsidP="00FA172F">
      <w:pPr>
        <w:pStyle w:val="a3"/>
        <w:spacing w:after="0" w:line="240" w:lineRule="auto"/>
        <w:ind w:left="0" w:firstLine="567"/>
        <w:rPr>
          <w:rFonts w:ascii="Times New Roman" w:hAnsi="Times New Roman" w:cs="Times New Roman"/>
          <w:b/>
          <w:bCs/>
          <w:sz w:val="24"/>
          <w:szCs w:val="24"/>
        </w:rPr>
      </w:pPr>
      <w:r w:rsidRPr="00996DB6">
        <w:rPr>
          <w:rFonts w:ascii="Times New Roman" w:hAnsi="Times New Roman" w:cs="Times New Roman"/>
          <w:b/>
          <w:bCs/>
          <w:sz w:val="24"/>
          <w:szCs w:val="24"/>
        </w:rPr>
        <w:t>Статья</w:t>
      </w:r>
      <w:r w:rsidR="00FA172F">
        <w:rPr>
          <w:rFonts w:ascii="Times New Roman" w:hAnsi="Times New Roman" w:cs="Times New Roman"/>
          <w:b/>
          <w:bCs/>
          <w:sz w:val="24"/>
          <w:szCs w:val="24"/>
        </w:rPr>
        <w:t xml:space="preserve"> </w:t>
      </w:r>
      <w:r w:rsidRPr="00996DB6">
        <w:rPr>
          <w:rFonts w:ascii="Times New Roman" w:hAnsi="Times New Roman" w:cs="Times New Roman"/>
          <w:b/>
          <w:bCs/>
          <w:sz w:val="24"/>
          <w:szCs w:val="24"/>
        </w:rPr>
        <w:t>10. Заключительные положения</w:t>
      </w:r>
    </w:p>
    <w:p w14:paraId="58DEB3B6"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1.Выплата пенсии за выслугу лет выплачивается за счет средств бюджета </w:t>
      </w:r>
      <w:proofErr w:type="spellStart"/>
      <w:r w:rsidR="00AC263F" w:rsidRPr="00AD70A8">
        <w:rPr>
          <w:rFonts w:ascii="Times New Roman" w:hAnsi="Times New Roman" w:cs="Times New Roman"/>
          <w:sz w:val="24"/>
          <w:szCs w:val="24"/>
        </w:rPr>
        <w:t>Пудомягского</w:t>
      </w:r>
      <w:proofErr w:type="spellEnd"/>
      <w:r w:rsidR="00AC263F" w:rsidRPr="00AD70A8">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w:t>
      </w:r>
    </w:p>
    <w:p w14:paraId="72A13F15"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2. В случае возникновения обстоятельств, требующих разбирательства и дополнительной информации, выплата</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постановления</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 xml:space="preserve">администрации </w:t>
      </w:r>
      <w:proofErr w:type="spellStart"/>
      <w:r w:rsidR="00AC263F" w:rsidRPr="00AD70A8">
        <w:rPr>
          <w:rFonts w:ascii="Times New Roman" w:hAnsi="Times New Roman" w:cs="Times New Roman"/>
          <w:sz w:val="24"/>
          <w:szCs w:val="24"/>
        </w:rPr>
        <w:t>Пудомягского</w:t>
      </w:r>
      <w:proofErr w:type="spellEnd"/>
      <w:r w:rsidR="00AC263F" w:rsidRPr="00AD70A8">
        <w:rPr>
          <w:rFonts w:ascii="Times New Roman" w:hAnsi="Times New Roman" w:cs="Times New Roman"/>
          <w:sz w:val="24"/>
          <w:szCs w:val="24"/>
        </w:rPr>
        <w:t xml:space="preserve"> сельского поселения</w:t>
      </w:r>
      <w:r w:rsidRPr="00AD70A8">
        <w:rPr>
          <w:rFonts w:ascii="Times New Roman" w:hAnsi="Times New Roman" w:cs="Times New Roman"/>
          <w:sz w:val="24"/>
          <w:szCs w:val="24"/>
        </w:rPr>
        <w:t>.</w:t>
      </w:r>
    </w:p>
    <w:p w14:paraId="2EFDED09"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3. В случае переплаты денежных сумм получателю пенсии за выслугу лет:</w:t>
      </w:r>
    </w:p>
    <w:p w14:paraId="5E7B3507" w14:textId="352AC44A"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а) по организационным причинам – зачет переплаченных сумм производится при очередных выплатах (разовое удержание не должно превышать 20% от начисленного размера доплаты к пенсии или пенсии за выслугу лет);</w:t>
      </w:r>
    </w:p>
    <w:p w14:paraId="37AE47AD"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34009489"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Основанием для взыскания переплаченных сумм является постановление администрации </w:t>
      </w:r>
      <w:proofErr w:type="spellStart"/>
      <w:r w:rsidR="00AC263F" w:rsidRPr="00AD70A8">
        <w:rPr>
          <w:rFonts w:ascii="Times New Roman" w:hAnsi="Times New Roman" w:cs="Times New Roman"/>
          <w:sz w:val="24"/>
          <w:szCs w:val="24"/>
        </w:rPr>
        <w:t>Пудомягского</w:t>
      </w:r>
      <w:proofErr w:type="spellEnd"/>
      <w:r w:rsidR="00AC263F" w:rsidRPr="00AD70A8">
        <w:rPr>
          <w:rFonts w:ascii="Times New Roman" w:hAnsi="Times New Roman" w:cs="Times New Roman"/>
          <w:sz w:val="24"/>
          <w:szCs w:val="24"/>
        </w:rPr>
        <w:t xml:space="preserve"> сельского поселения </w:t>
      </w:r>
      <w:r w:rsidRPr="00AD70A8">
        <w:rPr>
          <w:rFonts w:ascii="Times New Roman" w:hAnsi="Times New Roman" w:cs="Times New Roman"/>
          <w:sz w:val="24"/>
          <w:szCs w:val="24"/>
        </w:rPr>
        <w:t>о прекращении начисления и выплаты пенсии за выслугу лет и решение о взыскании переплаченных сумм.</w:t>
      </w:r>
    </w:p>
    <w:p w14:paraId="154F19B3" w14:textId="77777777" w:rsidR="006B12F4" w:rsidRPr="00AD70A8"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4. Вопросы, связанные с назначением и выплатой</w:t>
      </w:r>
      <w:r w:rsidR="00AC263F" w:rsidRPr="00AD70A8">
        <w:rPr>
          <w:rFonts w:ascii="Times New Roman" w:hAnsi="Times New Roman" w:cs="Times New Roman"/>
          <w:sz w:val="24"/>
          <w:szCs w:val="24"/>
        </w:rPr>
        <w:t xml:space="preserve"> </w:t>
      </w:r>
      <w:r w:rsidRPr="00AD70A8">
        <w:rPr>
          <w:rFonts w:ascii="Times New Roman" w:hAnsi="Times New Roman" w:cs="Times New Roman"/>
          <w:sz w:val="24"/>
          <w:szCs w:val="24"/>
        </w:rPr>
        <w:t>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страховой пенсии, предусмотренных федеральными законами от 15.12.2001 № 166-ФЗ «О государственном пенсионном обеспечении в Российской Федерации» и от 28.12.2013 № 400-ФЗ «О страховых пенсиях».</w:t>
      </w:r>
    </w:p>
    <w:p w14:paraId="169997E9" w14:textId="159830AD" w:rsidR="006B12F4" w:rsidRPr="009D19CC" w:rsidRDefault="006B12F4" w:rsidP="00AD70A8">
      <w:pPr>
        <w:pStyle w:val="a3"/>
        <w:spacing w:after="0" w:line="240" w:lineRule="auto"/>
        <w:ind w:left="0" w:firstLine="567"/>
        <w:jc w:val="both"/>
        <w:rPr>
          <w:rFonts w:ascii="Times New Roman" w:hAnsi="Times New Roman" w:cs="Times New Roman"/>
          <w:sz w:val="24"/>
          <w:szCs w:val="24"/>
        </w:rPr>
      </w:pPr>
      <w:r w:rsidRPr="00AD70A8">
        <w:rPr>
          <w:rFonts w:ascii="Times New Roman" w:hAnsi="Times New Roman" w:cs="Times New Roman"/>
          <w:sz w:val="24"/>
          <w:szCs w:val="24"/>
        </w:rPr>
        <w:t xml:space="preserve">5. Вопросы, не урегулированные </w:t>
      </w:r>
      <w:r w:rsidR="004C3FE3" w:rsidRPr="00AD70A8">
        <w:rPr>
          <w:rFonts w:ascii="Times New Roman" w:hAnsi="Times New Roman" w:cs="Times New Roman"/>
          <w:sz w:val="24"/>
          <w:szCs w:val="24"/>
        </w:rPr>
        <w:t>настоящим Положением,</w:t>
      </w:r>
      <w:r w:rsidRPr="00AD70A8">
        <w:rPr>
          <w:rFonts w:ascii="Times New Roman" w:hAnsi="Times New Roman" w:cs="Times New Roman"/>
          <w:sz w:val="24"/>
          <w:szCs w:val="24"/>
        </w:rPr>
        <w:t xml:space="preserve"> решаются Комиссией.</w:t>
      </w:r>
    </w:p>
    <w:p w14:paraId="18618BC2"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099A78C6"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0A92062"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2D6B53E1"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32508ECA"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4C3B5FB5"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77ECAA0F"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D00E288"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4241E35B"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AEA2051"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58A417FA"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5D828885"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162E5918"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64D98767"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2A669A18"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5000E25D" w14:textId="77777777" w:rsidR="00AD70A8" w:rsidRPr="009D19CC" w:rsidRDefault="00AD70A8" w:rsidP="00AD70A8">
      <w:pPr>
        <w:pStyle w:val="a3"/>
        <w:spacing w:after="0" w:line="240" w:lineRule="auto"/>
        <w:ind w:left="0" w:firstLine="567"/>
        <w:jc w:val="both"/>
        <w:rPr>
          <w:rFonts w:ascii="Times New Roman" w:hAnsi="Times New Roman" w:cs="Times New Roman"/>
          <w:sz w:val="24"/>
          <w:szCs w:val="24"/>
        </w:rPr>
      </w:pPr>
    </w:p>
    <w:p w14:paraId="0B6CB9C8" w14:textId="77777777" w:rsidR="00996DB6" w:rsidRPr="004F19C0" w:rsidRDefault="00996DB6" w:rsidP="00AD70A8">
      <w:pPr>
        <w:pStyle w:val="a3"/>
        <w:spacing w:after="0" w:line="240" w:lineRule="auto"/>
        <w:ind w:left="0" w:firstLine="567"/>
        <w:jc w:val="both"/>
        <w:rPr>
          <w:rFonts w:ascii="Times New Roman" w:hAnsi="Times New Roman" w:cs="Times New Roman"/>
          <w:sz w:val="24"/>
          <w:szCs w:val="24"/>
        </w:rPr>
      </w:pPr>
    </w:p>
    <w:p w14:paraId="14F5510A"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0F6273BD"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2038C794"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576FF81F"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64473B18"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3D80433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761B756B"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0F29D4EE"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F2E22E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559FD9F3"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73C4E30A"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307EAF46"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088BFE5"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67FFF39C"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45561856"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2E7210AC"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4F3D68F9"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14CB30EE"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4FE83498"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39CC146A" w14:textId="77777777" w:rsidR="00996DB6" w:rsidRPr="009D19CC" w:rsidRDefault="00996DB6" w:rsidP="00AD70A8">
      <w:pPr>
        <w:pStyle w:val="a3"/>
        <w:spacing w:after="0" w:line="240" w:lineRule="auto"/>
        <w:ind w:left="0" w:firstLine="567"/>
        <w:jc w:val="both"/>
        <w:rPr>
          <w:rFonts w:ascii="Times New Roman" w:hAnsi="Times New Roman" w:cs="Times New Roman"/>
          <w:sz w:val="24"/>
          <w:szCs w:val="24"/>
        </w:rPr>
      </w:pPr>
    </w:p>
    <w:p w14:paraId="2E27C263" w14:textId="77777777" w:rsidR="00996DB6" w:rsidRDefault="00996DB6" w:rsidP="00AD70A8">
      <w:pPr>
        <w:pStyle w:val="a3"/>
        <w:spacing w:after="0" w:line="240" w:lineRule="auto"/>
        <w:ind w:left="0" w:firstLine="567"/>
        <w:jc w:val="both"/>
        <w:rPr>
          <w:rFonts w:ascii="Times New Roman" w:hAnsi="Times New Roman" w:cs="Times New Roman"/>
          <w:sz w:val="24"/>
          <w:szCs w:val="24"/>
        </w:rPr>
      </w:pPr>
    </w:p>
    <w:p w14:paraId="53F19045" w14:textId="77777777" w:rsidR="004C3FE3" w:rsidRDefault="004C3FE3" w:rsidP="00AD70A8">
      <w:pPr>
        <w:pStyle w:val="a3"/>
        <w:spacing w:after="0" w:line="240" w:lineRule="auto"/>
        <w:ind w:left="0" w:firstLine="567"/>
        <w:jc w:val="both"/>
        <w:rPr>
          <w:rFonts w:ascii="Times New Roman" w:hAnsi="Times New Roman" w:cs="Times New Roman"/>
          <w:sz w:val="24"/>
          <w:szCs w:val="24"/>
        </w:rPr>
      </w:pPr>
    </w:p>
    <w:p w14:paraId="17BB27A8" w14:textId="77777777" w:rsidR="004C3FE3" w:rsidRDefault="004C3FE3" w:rsidP="00AD70A8">
      <w:pPr>
        <w:pStyle w:val="a3"/>
        <w:spacing w:after="0" w:line="240" w:lineRule="auto"/>
        <w:ind w:left="0" w:firstLine="567"/>
        <w:jc w:val="both"/>
        <w:rPr>
          <w:rFonts w:ascii="Times New Roman" w:hAnsi="Times New Roman" w:cs="Times New Roman"/>
          <w:sz w:val="24"/>
          <w:szCs w:val="24"/>
        </w:rPr>
      </w:pPr>
    </w:p>
    <w:p w14:paraId="00ED28BA" w14:textId="77777777" w:rsidR="004C3FE3" w:rsidRDefault="004C3FE3" w:rsidP="00AD70A8">
      <w:pPr>
        <w:pStyle w:val="a3"/>
        <w:spacing w:after="0" w:line="240" w:lineRule="auto"/>
        <w:ind w:left="0" w:firstLine="567"/>
        <w:jc w:val="both"/>
        <w:rPr>
          <w:rFonts w:ascii="Times New Roman" w:hAnsi="Times New Roman" w:cs="Times New Roman"/>
          <w:sz w:val="24"/>
          <w:szCs w:val="24"/>
        </w:rPr>
      </w:pPr>
    </w:p>
    <w:p w14:paraId="1D657BBF" w14:textId="77777777" w:rsidR="00AC263F" w:rsidRPr="004C3FE3" w:rsidRDefault="00AC263F" w:rsidP="00AC263F">
      <w:pPr>
        <w:keepNext/>
        <w:ind w:left="6300"/>
        <w:jc w:val="right"/>
        <w:rPr>
          <w:rFonts w:ascii="Times New Roman CYR" w:hAnsi="Times New Roman CYR"/>
          <w:sz w:val="20"/>
          <w:szCs w:val="20"/>
        </w:rPr>
      </w:pPr>
      <w:r w:rsidRPr="004C3FE3">
        <w:rPr>
          <w:rFonts w:ascii="Times New Roman CYR" w:hAnsi="Times New Roman CYR"/>
          <w:sz w:val="20"/>
          <w:szCs w:val="20"/>
        </w:rPr>
        <w:t>Приложение 1</w:t>
      </w:r>
    </w:p>
    <w:p w14:paraId="59490768" w14:textId="77777777" w:rsidR="00AC263F" w:rsidRPr="00574049" w:rsidRDefault="00AC263F" w:rsidP="00AC263F">
      <w:pPr>
        <w:keepNext/>
        <w:ind w:left="4500"/>
        <w:rPr>
          <w:rFonts w:ascii="Times New Roman CYR" w:hAnsi="Times New Roman CYR"/>
          <w:sz w:val="20"/>
          <w:szCs w:val="20"/>
        </w:rPr>
      </w:pPr>
      <w:r w:rsidRPr="00574049">
        <w:rPr>
          <w:rFonts w:ascii="Times New Roman CYR" w:hAnsi="Times New Roman CYR"/>
          <w:sz w:val="20"/>
          <w:szCs w:val="20"/>
        </w:rPr>
        <w:t xml:space="preserve">к </w:t>
      </w:r>
      <w:bookmarkStart w:id="8" w:name="_Hlk131592459"/>
      <w:r w:rsidRPr="00574049">
        <w:rPr>
          <w:rFonts w:ascii="Times New Roman CYR" w:hAnsi="Times New Roman CYR"/>
          <w:sz w:val="20"/>
          <w:szCs w:val="20"/>
        </w:rPr>
        <w:t>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w:t>
      </w:r>
      <w:r>
        <w:rPr>
          <w:rFonts w:ascii="Times New Roman CYR" w:hAnsi="Times New Roman CYR"/>
          <w:sz w:val="20"/>
          <w:szCs w:val="20"/>
        </w:rPr>
        <w:t xml:space="preserve"> органах местного самоуправления </w:t>
      </w:r>
      <w:proofErr w:type="spellStart"/>
      <w:r>
        <w:rPr>
          <w:rFonts w:ascii="Times New Roman CYR" w:hAnsi="Times New Roman CYR"/>
          <w:sz w:val="20"/>
          <w:szCs w:val="20"/>
        </w:rPr>
        <w:t>Пудомягского</w:t>
      </w:r>
      <w:proofErr w:type="spellEnd"/>
      <w:r>
        <w:rPr>
          <w:rFonts w:ascii="Times New Roman CYR" w:hAnsi="Times New Roman CYR"/>
          <w:sz w:val="20"/>
          <w:szCs w:val="20"/>
        </w:rPr>
        <w:t xml:space="preserve"> сельского поселения </w:t>
      </w:r>
      <w:r w:rsidRPr="00574049">
        <w:rPr>
          <w:rFonts w:ascii="Times New Roman CYR" w:hAnsi="Times New Roman CYR"/>
          <w:sz w:val="20"/>
          <w:szCs w:val="20"/>
        </w:rPr>
        <w:t>Гатчинск</w:t>
      </w:r>
      <w:r w:rsidR="00E02DA7">
        <w:rPr>
          <w:rFonts w:ascii="Times New Roman CYR" w:hAnsi="Times New Roman CYR"/>
          <w:sz w:val="20"/>
          <w:szCs w:val="20"/>
        </w:rPr>
        <w:t>ого муниципального района</w:t>
      </w:r>
      <w:r w:rsidRPr="00574049">
        <w:rPr>
          <w:rFonts w:ascii="Times New Roman CYR" w:hAnsi="Times New Roman CYR"/>
          <w:sz w:val="20"/>
          <w:szCs w:val="20"/>
        </w:rPr>
        <w:t xml:space="preserve"> Ленинградской области</w:t>
      </w:r>
    </w:p>
    <w:tbl>
      <w:tblPr>
        <w:tblW w:w="7088" w:type="dxa"/>
        <w:tblInd w:w="2518" w:type="dxa"/>
        <w:tblLayout w:type="fixed"/>
        <w:tblLook w:val="0000" w:firstRow="0" w:lastRow="0" w:firstColumn="0" w:lastColumn="0" w:noHBand="0" w:noVBand="0"/>
      </w:tblPr>
      <w:tblGrid>
        <w:gridCol w:w="7088"/>
      </w:tblGrid>
      <w:tr w:rsidR="00AC263F" w:rsidRPr="00251E90" w14:paraId="16F645DA" w14:textId="77777777" w:rsidTr="00E01BD5">
        <w:tc>
          <w:tcPr>
            <w:tcW w:w="7088" w:type="dxa"/>
          </w:tcPr>
          <w:bookmarkEnd w:id="8"/>
          <w:p w14:paraId="61AE0363" w14:textId="25E14AF5" w:rsidR="00AC263F" w:rsidRPr="00E27F96" w:rsidRDefault="00AC263F" w:rsidP="00E01BD5">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w:t>
            </w:r>
            <w:proofErr w:type="spellStart"/>
            <w:r w:rsidR="00E02DA7">
              <w:rPr>
                <w:rFonts w:ascii="Times New Roman" w:hAnsi="Times New Roman"/>
                <w:color w:val="000000" w:themeColor="text1"/>
                <w:sz w:val="24"/>
                <w:szCs w:val="24"/>
              </w:rPr>
              <w:t>Пудомягского</w:t>
            </w:r>
            <w:proofErr w:type="spellEnd"/>
            <w:r w:rsidR="00E02DA7">
              <w:rPr>
                <w:rFonts w:ascii="Times New Roman" w:hAnsi="Times New Roman"/>
                <w:color w:val="000000" w:themeColor="text1"/>
                <w:sz w:val="24"/>
                <w:szCs w:val="24"/>
              </w:rPr>
              <w:t xml:space="preserve"> сельского поселения</w:t>
            </w:r>
            <w:r w:rsidRPr="00E27F96">
              <w:rPr>
                <w:rFonts w:ascii="Times New Roman" w:hAnsi="Times New Roman"/>
                <w:color w:val="000000" w:themeColor="text1"/>
                <w:sz w:val="24"/>
                <w:szCs w:val="24"/>
              </w:rPr>
              <w:t xml:space="preserve"> Гатчинск</w:t>
            </w:r>
            <w:r w:rsidR="00E02DA7">
              <w:rPr>
                <w:rFonts w:ascii="Times New Roman" w:hAnsi="Times New Roman"/>
                <w:color w:val="000000" w:themeColor="text1"/>
                <w:sz w:val="24"/>
                <w:szCs w:val="24"/>
              </w:rPr>
              <w:t xml:space="preserve">ого </w:t>
            </w:r>
            <w:r w:rsidRPr="00E27F96">
              <w:rPr>
                <w:rFonts w:ascii="Times New Roman" w:hAnsi="Times New Roman"/>
                <w:color w:val="000000" w:themeColor="text1"/>
                <w:sz w:val="24"/>
                <w:szCs w:val="24"/>
              </w:rPr>
              <w:t>муниципальн</w:t>
            </w:r>
            <w:r w:rsidR="00E02DA7">
              <w:rPr>
                <w:rFonts w:ascii="Times New Roman" w:hAnsi="Times New Roman"/>
                <w:color w:val="000000" w:themeColor="text1"/>
                <w:sz w:val="24"/>
                <w:szCs w:val="24"/>
              </w:rPr>
              <w:t>ого</w:t>
            </w:r>
            <w:r w:rsidRPr="00E27F96">
              <w:rPr>
                <w:rFonts w:ascii="Times New Roman" w:hAnsi="Times New Roman"/>
                <w:color w:val="000000" w:themeColor="text1"/>
                <w:sz w:val="24"/>
                <w:szCs w:val="24"/>
              </w:rPr>
              <w:t xml:space="preserve"> район</w:t>
            </w:r>
            <w:r w:rsidR="00E02DA7">
              <w:rPr>
                <w:rFonts w:ascii="Times New Roman" w:hAnsi="Times New Roman"/>
                <w:color w:val="000000" w:themeColor="text1"/>
                <w:sz w:val="24"/>
                <w:szCs w:val="24"/>
              </w:rPr>
              <w:t>а</w:t>
            </w:r>
            <w:r w:rsidRPr="00E27F96">
              <w:rPr>
                <w:rFonts w:ascii="Times New Roman" w:hAnsi="Times New Roman"/>
                <w:color w:val="000000" w:themeColor="text1"/>
                <w:sz w:val="24"/>
                <w:szCs w:val="24"/>
              </w:rPr>
              <w:t xml:space="preserve"> Ленинградской области</w:t>
            </w:r>
          </w:p>
          <w:p w14:paraId="6BC4C84D" w14:textId="77777777" w:rsidR="00AC263F" w:rsidRPr="00251E90" w:rsidRDefault="00AC263F" w:rsidP="00E01BD5">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77451BEB" w14:textId="77777777" w:rsidR="00AC263F" w:rsidRPr="00251E90" w:rsidRDefault="00AC263F" w:rsidP="00E01BD5">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314D0095" w14:textId="77777777" w:rsidR="00AC263F" w:rsidRPr="00251E90" w:rsidRDefault="00AC263F" w:rsidP="00E01BD5">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721C117E" w14:textId="3D0CB934" w:rsidR="00AC263F" w:rsidRPr="00251E90" w:rsidRDefault="00AC263F" w:rsidP="00E01BD5">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 xml:space="preserve">  (число, месяц, год </w:t>
            </w:r>
            <w:r w:rsidR="00D973B5" w:rsidRPr="00251E90">
              <w:rPr>
                <w:rFonts w:ascii="Times New Roman CYR" w:hAnsi="Times New Roman CYR"/>
                <w:sz w:val="20"/>
                <w:szCs w:val="20"/>
              </w:rPr>
              <w:t>рождения)</w:t>
            </w:r>
          </w:p>
          <w:p w14:paraId="39D805E9" w14:textId="77777777" w:rsidR="00AC263F" w:rsidRPr="00251E90" w:rsidRDefault="00AC263F" w:rsidP="00E01BD5">
            <w:pPr>
              <w:keepNext/>
              <w:pBdr>
                <w:bottom w:val="single" w:sz="12" w:space="1" w:color="auto"/>
              </w:pBdr>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2F678E4B" w14:textId="77777777" w:rsidR="00AC263F" w:rsidRPr="00251E90" w:rsidRDefault="00AC263F" w:rsidP="00E01BD5">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32CA9423" w14:textId="77777777" w:rsidR="00AC263F" w:rsidRPr="00251E90" w:rsidRDefault="00AC263F" w:rsidP="00E01BD5">
            <w:pPr>
              <w:keepNext/>
              <w:spacing w:line="240" w:lineRule="auto"/>
              <w:contextualSpacing/>
              <w:rPr>
                <w:sz w:val="24"/>
              </w:rPr>
            </w:pPr>
            <w:r w:rsidRPr="00251E90">
              <w:rPr>
                <w:sz w:val="24"/>
              </w:rPr>
              <w:t>_______________________________________________________.</w:t>
            </w:r>
          </w:p>
          <w:p w14:paraId="20A1C1BB" w14:textId="77777777" w:rsidR="00AC263F" w:rsidRPr="00251E90" w:rsidRDefault="00AC263F" w:rsidP="00E01BD5">
            <w:pPr>
              <w:keepNext/>
              <w:spacing w:line="240" w:lineRule="auto"/>
              <w:contextualSpacing/>
              <w:rPr>
                <w:rFonts w:ascii="Times New Roman CYR" w:hAnsi="Times New Roman CYR"/>
                <w:sz w:val="24"/>
              </w:rPr>
            </w:pPr>
            <w:r w:rsidRPr="00251E90">
              <w:rPr>
                <w:rFonts w:ascii="Times New Roman CYR" w:hAnsi="Times New Roman CYR"/>
                <w:sz w:val="20"/>
                <w:szCs w:val="20"/>
              </w:rPr>
              <w:t>Дату увольнения</w:t>
            </w:r>
            <w:r w:rsidRPr="00251E90">
              <w:rPr>
                <w:rFonts w:ascii="Times New Roman CYR" w:hAnsi="Times New Roman CYR"/>
                <w:sz w:val="24"/>
              </w:rPr>
              <w:t>)</w:t>
            </w:r>
          </w:p>
          <w:p w14:paraId="7891F38E" w14:textId="77777777" w:rsidR="00AC263F" w:rsidRPr="00251E90" w:rsidRDefault="00AC263F" w:rsidP="00E01BD5">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12397983" w14:textId="77777777" w:rsidR="00AC263F" w:rsidRPr="00251E90" w:rsidRDefault="00AC263F" w:rsidP="00E01BD5">
            <w:pPr>
              <w:keepNext/>
              <w:spacing w:line="240" w:lineRule="auto"/>
              <w:contextualSpacing/>
              <w:rPr>
                <w:rFonts w:ascii="Times New Roman CYR" w:hAnsi="Times New Roman CYR"/>
                <w:sz w:val="20"/>
                <w:szCs w:val="20"/>
              </w:rPr>
            </w:pPr>
            <w:r w:rsidRPr="00251E90">
              <w:rPr>
                <w:rFonts w:ascii="Times New Roman CYR" w:hAnsi="Times New Roman CYR"/>
                <w:sz w:val="20"/>
                <w:szCs w:val="20"/>
              </w:rPr>
              <w:t>(индекс, адрес)</w:t>
            </w:r>
          </w:p>
          <w:p w14:paraId="41F751DC" w14:textId="77777777" w:rsidR="00AC263F" w:rsidRPr="00251E90" w:rsidRDefault="00AC263F" w:rsidP="00E01BD5">
            <w:pPr>
              <w:keepNext/>
              <w:rPr>
                <w:sz w:val="24"/>
              </w:rPr>
            </w:pPr>
            <w:r w:rsidRPr="00251E90">
              <w:rPr>
                <w:sz w:val="24"/>
              </w:rPr>
              <w:t>_______________________________________________________.</w:t>
            </w:r>
          </w:p>
          <w:p w14:paraId="480C3266" w14:textId="77777777" w:rsidR="00AC263F" w:rsidRPr="00251E90" w:rsidRDefault="00AC263F" w:rsidP="00E01BD5">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00E28B06" w14:textId="77777777" w:rsidR="00AC263F" w:rsidRPr="00895022" w:rsidRDefault="00AC263F" w:rsidP="00AC263F">
      <w:pPr>
        <w:keepNext/>
        <w:jc w:val="center"/>
        <w:rPr>
          <w:sz w:val="24"/>
        </w:rPr>
      </w:pPr>
      <w:r w:rsidRPr="00895022">
        <w:rPr>
          <w:rFonts w:ascii="Times New Roman CYR" w:hAnsi="Times New Roman CYR"/>
          <w:b/>
          <w:sz w:val="24"/>
        </w:rPr>
        <w:t>ЗАЯВЛЕНИЕ</w:t>
      </w:r>
    </w:p>
    <w:p w14:paraId="0DFC1BF5" w14:textId="77777777" w:rsidR="00AC263F" w:rsidRDefault="00AC263F" w:rsidP="00E02DA7">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 xml:space="preserve">Прошу назначить мне пенсию за выслугу лет  в соответствии с решением Совета депутатов </w:t>
      </w:r>
      <w:proofErr w:type="spellStart"/>
      <w:r w:rsidR="00E02DA7">
        <w:rPr>
          <w:rFonts w:ascii="Times New Roman CYR" w:hAnsi="Times New Roman CYR"/>
          <w:sz w:val="24"/>
          <w:szCs w:val="24"/>
        </w:rPr>
        <w:t>Пудомягского</w:t>
      </w:r>
      <w:proofErr w:type="spellEnd"/>
      <w:r w:rsidR="00E02DA7">
        <w:rPr>
          <w:rFonts w:ascii="Times New Roman CYR" w:hAnsi="Times New Roman CYR"/>
          <w:sz w:val="24"/>
          <w:szCs w:val="24"/>
        </w:rPr>
        <w:t xml:space="preserve"> сельского поселения </w:t>
      </w:r>
      <w:r w:rsidRPr="00DA0EBA">
        <w:rPr>
          <w:rFonts w:ascii="Times New Roman CYR" w:hAnsi="Times New Roman CYR"/>
          <w:sz w:val="24"/>
          <w:szCs w:val="24"/>
        </w:rPr>
        <w:t>Гатчинского муниципального района Ленинградской области  № ________от ____________ «О</w:t>
      </w:r>
      <w:r w:rsidR="00E02DA7">
        <w:rPr>
          <w:rFonts w:ascii="Times New Roman CYR" w:hAnsi="Times New Roman CYR"/>
          <w:sz w:val="24"/>
          <w:szCs w:val="24"/>
        </w:rPr>
        <w:t>б утверждении Положения об условиях предоставления права на пенсию за выслугу</w:t>
      </w:r>
      <w:r w:rsidR="00E02DA7" w:rsidRPr="00E02DA7">
        <w:rPr>
          <w:rFonts w:ascii="Times New Roman CYR" w:hAnsi="Times New Roman CYR"/>
          <w:sz w:val="24"/>
          <w:szCs w:val="24"/>
        </w:rPr>
        <w:t xml:space="preserve"> </w:t>
      </w:r>
      <w:r w:rsidR="00E02DA7" w:rsidRPr="00DA0EBA">
        <w:rPr>
          <w:rFonts w:ascii="Times New Roman CYR" w:hAnsi="Times New Roman CYR"/>
          <w:sz w:val="24"/>
          <w:szCs w:val="24"/>
        </w:rPr>
        <w:t xml:space="preserve">лет </w:t>
      </w:r>
      <w:r w:rsidR="00E02DA7">
        <w:rPr>
          <w:rFonts w:ascii="Times New Roman CYR" w:hAnsi="Times New Roman CYR"/>
          <w:sz w:val="24"/>
          <w:szCs w:val="24"/>
        </w:rPr>
        <w:t>лицам, замещавшим должности муниципальной службы в</w:t>
      </w:r>
      <w:r w:rsidR="00E02DA7" w:rsidRPr="00E02DA7">
        <w:rPr>
          <w:rFonts w:ascii="Times New Roman CYR" w:hAnsi="Times New Roman CYR"/>
          <w:sz w:val="24"/>
          <w:szCs w:val="24"/>
        </w:rPr>
        <w:t xml:space="preserve"> </w:t>
      </w:r>
      <w:r w:rsidR="00E02DA7" w:rsidRPr="00DA0EBA">
        <w:rPr>
          <w:rFonts w:ascii="Times New Roman CYR" w:hAnsi="Times New Roman CYR"/>
          <w:sz w:val="24"/>
          <w:szCs w:val="24"/>
        </w:rPr>
        <w:t>органах местного самоуправления</w:t>
      </w:r>
      <w:r w:rsidR="00E02DA7">
        <w:rPr>
          <w:rFonts w:ascii="Times New Roman CYR" w:hAnsi="Times New Roman CYR"/>
          <w:sz w:val="24"/>
          <w:szCs w:val="24"/>
        </w:rPr>
        <w:t xml:space="preserve"> </w:t>
      </w:r>
      <w:proofErr w:type="spellStart"/>
      <w:r w:rsidR="00E02DA7">
        <w:rPr>
          <w:rFonts w:ascii="Times New Roman CYR" w:hAnsi="Times New Roman CYR"/>
          <w:sz w:val="24"/>
          <w:szCs w:val="24"/>
        </w:rPr>
        <w:t>Пудомягского</w:t>
      </w:r>
      <w:proofErr w:type="spellEnd"/>
      <w:r w:rsidR="00E02DA7">
        <w:rPr>
          <w:rFonts w:ascii="Times New Roman CYR" w:hAnsi="Times New Roman CYR"/>
          <w:sz w:val="24"/>
          <w:szCs w:val="24"/>
        </w:rPr>
        <w:t xml:space="preserve"> сельского поселения Гатчинского муниципального района Ленинградской области» </w:t>
      </w:r>
      <w:r w:rsidRPr="00DA0EBA">
        <w:rPr>
          <w:rFonts w:ascii="Times New Roman CYR" w:hAnsi="Times New Roman CYR"/>
          <w:sz w:val="24"/>
          <w:szCs w:val="24"/>
        </w:rPr>
        <w:t>исходя из моего среднемесячного заработка  на _____________________________________________________________________________</w:t>
      </w:r>
    </w:p>
    <w:p w14:paraId="1BC93104" w14:textId="77777777" w:rsidR="00AC263F" w:rsidRPr="00DA0EBA" w:rsidRDefault="00AC263F" w:rsidP="00AC263F">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(дата увольнения или достижения возраста, дающего право на трудовую пенсию)</w:t>
      </w:r>
    </w:p>
    <w:p w14:paraId="106A2F79" w14:textId="63452428" w:rsidR="00AC263F" w:rsidRPr="00DA0EBA" w:rsidRDefault="00AC263F" w:rsidP="00AC263F">
      <w:pPr>
        <w:keepNext/>
        <w:spacing w:line="240" w:lineRule="auto"/>
        <w:contextualSpacing/>
        <w:jc w:val="both"/>
        <w:rPr>
          <w:rFonts w:ascii="Times New Roman CYR" w:hAnsi="Times New Roman CYR"/>
          <w:sz w:val="24"/>
          <w:szCs w:val="24"/>
        </w:rPr>
      </w:pPr>
      <w:r>
        <w:rPr>
          <w:rFonts w:ascii="Times New Roman CYR" w:hAnsi="Times New Roman CYR"/>
          <w:sz w:val="24"/>
          <w:szCs w:val="24"/>
        </w:rPr>
        <w:t xml:space="preserve">Страховую </w:t>
      </w:r>
      <w:r w:rsidRPr="00DA0EBA">
        <w:rPr>
          <w:rFonts w:ascii="Times New Roman CYR" w:hAnsi="Times New Roman CYR"/>
          <w:sz w:val="24"/>
          <w:szCs w:val="24"/>
        </w:rPr>
        <w:t>пенсию по старости (</w:t>
      </w:r>
      <w:r w:rsidR="00D973B5" w:rsidRPr="00DA0EBA">
        <w:rPr>
          <w:rFonts w:ascii="Times New Roman CYR" w:hAnsi="Times New Roman CYR"/>
          <w:sz w:val="24"/>
          <w:szCs w:val="24"/>
        </w:rPr>
        <w:t>инвалидности) (</w:t>
      </w:r>
      <w:r w:rsidRPr="00DA0EBA">
        <w:rPr>
          <w:rFonts w:ascii="Times New Roman CYR" w:hAnsi="Times New Roman CYR"/>
          <w:sz w:val="24"/>
          <w:szCs w:val="24"/>
        </w:rPr>
        <w:t>нужное подчеркнуть)</w:t>
      </w:r>
    </w:p>
    <w:p w14:paraId="54ABFBF3"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64ED8A4E" w14:textId="5FFDBA0E"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w:t>
      </w:r>
      <w:r w:rsidR="00D973B5" w:rsidRPr="00DA0EBA">
        <w:rPr>
          <w:rFonts w:ascii="Times New Roman CYR" w:hAnsi="Times New Roman CYR"/>
          <w:sz w:val="24"/>
          <w:szCs w:val="24"/>
        </w:rPr>
        <w:t>наименование учреждения</w:t>
      </w:r>
      <w:r>
        <w:rPr>
          <w:rFonts w:ascii="Times New Roman CYR" w:hAnsi="Times New Roman CYR"/>
          <w:sz w:val="24"/>
          <w:szCs w:val="24"/>
        </w:rPr>
        <w:t>)</w:t>
      </w:r>
    </w:p>
    <w:p w14:paraId="07DFBF96" w14:textId="2D1471D1"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его почтовый </w:t>
      </w:r>
      <w:r w:rsidR="00D973B5" w:rsidRPr="00DA0EBA">
        <w:rPr>
          <w:rFonts w:ascii="Times New Roman CYR" w:hAnsi="Times New Roman CYR"/>
          <w:sz w:val="24"/>
          <w:szCs w:val="24"/>
        </w:rPr>
        <w:t>адрес: _</w:t>
      </w:r>
      <w:r w:rsidRPr="00DA0EBA">
        <w:rPr>
          <w:rFonts w:ascii="Times New Roman CYR" w:hAnsi="Times New Roman CYR"/>
          <w:sz w:val="24"/>
          <w:szCs w:val="24"/>
        </w:rPr>
        <w:t>___________________________________________________________.</w:t>
      </w:r>
    </w:p>
    <w:p w14:paraId="2DC58A87"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Пенсионное удостоверение № ___________________________________________________.</w:t>
      </w:r>
    </w:p>
    <w:p w14:paraId="0E6016E4" w14:textId="1AC728DA" w:rsidR="00AC263F" w:rsidRPr="00DA0EBA" w:rsidRDefault="00AC263F" w:rsidP="00AC263F">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Сообщаю, что другой пенсии за выслугу лет или доплаты к </w:t>
      </w:r>
      <w:r>
        <w:rPr>
          <w:rFonts w:ascii="Times New Roman CYR" w:hAnsi="Times New Roman CYR"/>
          <w:sz w:val="24"/>
          <w:szCs w:val="24"/>
        </w:rPr>
        <w:t>страховой</w:t>
      </w:r>
      <w:r w:rsidRPr="00DA0EBA">
        <w:rPr>
          <w:rFonts w:ascii="Times New Roman CYR" w:hAnsi="Times New Roman CYR"/>
          <w:sz w:val="24"/>
          <w:szCs w:val="24"/>
        </w:rPr>
        <w:t xml:space="preserve"> пенсии, ежемесячного пожизненного содержания или дополнительного пожизненного материального обеспечения не получаю. </w:t>
      </w:r>
    </w:p>
    <w:p w14:paraId="175AE500" w14:textId="77777777" w:rsidR="00AC263F" w:rsidRPr="00DA0EBA" w:rsidRDefault="00AC263F" w:rsidP="00AC263F">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пенсию за выслугу лет.</w:t>
      </w:r>
    </w:p>
    <w:p w14:paraId="150FDF02" w14:textId="77777777" w:rsidR="00AC263F" w:rsidRPr="00DA0EBA" w:rsidRDefault="00AC263F" w:rsidP="00AC263F">
      <w:pPr>
        <w:keepNext/>
        <w:spacing w:line="240" w:lineRule="auto"/>
        <w:ind w:firstLine="709"/>
        <w:contextualSpacing/>
        <w:jc w:val="both"/>
        <w:rPr>
          <w:rFonts w:ascii="Times New Roman CYR" w:hAnsi="Times New Roman CYR"/>
          <w:sz w:val="24"/>
          <w:szCs w:val="24"/>
        </w:rPr>
      </w:pPr>
    </w:p>
    <w:p w14:paraId="1CEB176F" w14:textId="77777777" w:rsidR="00AC263F" w:rsidRPr="00DA0EBA" w:rsidRDefault="00AC263F" w:rsidP="00AC263F">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01EED0A6" w14:textId="77777777" w:rsidR="00AC263F" w:rsidRPr="00DA0EBA" w:rsidRDefault="00AC263F" w:rsidP="00AC263F">
      <w:pPr>
        <w:keepNext/>
        <w:spacing w:line="240" w:lineRule="auto"/>
        <w:contextualSpacing/>
        <w:jc w:val="both"/>
        <w:rPr>
          <w:rFonts w:ascii="Times New Roman CYR" w:hAnsi="Times New Roman CYR"/>
          <w:sz w:val="24"/>
          <w:szCs w:val="24"/>
        </w:rPr>
      </w:pPr>
      <w:bookmarkStart w:id="9" w:name="_Hlk88214453"/>
      <w:r>
        <w:rPr>
          <w:rFonts w:ascii="Times New Roman CYR" w:hAnsi="Times New Roman CYR"/>
          <w:sz w:val="24"/>
          <w:szCs w:val="24"/>
        </w:rPr>
        <w:t xml:space="preserve">1) копию паспорта, </w:t>
      </w:r>
      <w:r w:rsidRPr="00E84F71">
        <w:rPr>
          <w:rFonts w:ascii="Times New Roman CYR" w:hAnsi="Times New Roman CYR"/>
          <w:sz w:val="24"/>
          <w:szCs w:val="24"/>
        </w:rPr>
        <w:t xml:space="preserve">заверенную нотариально </w:t>
      </w:r>
      <w:r>
        <w:rPr>
          <w:rFonts w:ascii="Times New Roman CYR" w:hAnsi="Times New Roman CYR"/>
          <w:sz w:val="24"/>
          <w:szCs w:val="24"/>
        </w:rPr>
        <w:t xml:space="preserve">или </w:t>
      </w:r>
      <w:r w:rsidRPr="00E01D26">
        <w:rPr>
          <w:rFonts w:ascii="Times New Roman CYR" w:hAnsi="Times New Roman CYR"/>
          <w:sz w:val="24"/>
          <w:szCs w:val="24"/>
        </w:rPr>
        <w:t>лицом, ответственным за кадровую работу в органе местного самоуправления</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41C7232E" w14:textId="77777777" w:rsidR="00AC263F" w:rsidRPr="00DA0EBA" w:rsidRDefault="00AC263F" w:rsidP="00AC263F">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w:t>
      </w:r>
      <w:bookmarkStart w:id="10" w:name="_Hlk88055103"/>
      <w:r w:rsidRPr="00DA0EBA">
        <w:rPr>
          <w:rFonts w:ascii="Times New Roman CYR" w:hAnsi="Times New Roman CYR"/>
          <w:sz w:val="24"/>
          <w:szCs w:val="24"/>
        </w:rPr>
        <w:t xml:space="preserve">копию трудовой книжки, заверенную </w:t>
      </w:r>
      <w:r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Pr="008C7D9C">
        <w:rPr>
          <w:rFonts w:ascii="Times New Roman" w:hAnsi="Times New Roman"/>
        </w:rPr>
        <w:t>и (или)</w:t>
      </w:r>
      <w:r w:rsidRPr="008C7D9C">
        <w:rPr>
          <w:rFonts w:ascii="Times New Roman CYR" w:hAnsi="Times New Roman CYR"/>
          <w:sz w:val="24"/>
          <w:szCs w:val="24"/>
        </w:rPr>
        <w:t>справк</w:t>
      </w:r>
      <w:r>
        <w:rPr>
          <w:rFonts w:ascii="Times New Roman CYR" w:hAnsi="Times New Roman CYR"/>
          <w:sz w:val="24"/>
          <w:szCs w:val="24"/>
        </w:rPr>
        <w:t>у</w:t>
      </w:r>
      <w:r w:rsidRPr="008C7D9C">
        <w:rPr>
          <w:rFonts w:ascii="Times New Roman CYR" w:hAnsi="Times New Roman CYR"/>
          <w:sz w:val="24"/>
          <w:szCs w:val="24"/>
        </w:rPr>
        <w:t xml:space="preserve"> СТД-</w:t>
      </w:r>
      <w:r>
        <w:rPr>
          <w:rFonts w:ascii="Times New Roman CYR" w:hAnsi="Times New Roman CYR"/>
          <w:sz w:val="24"/>
          <w:szCs w:val="24"/>
        </w:rPr>
        <w:t>С</w:t>
      </w:r>
      <w:r w:rsidRPr="008C7D9C">
        <w:rPr>
          <w:rFonts w:ascii="Times New Roman CYR" w:hAnsi="Times New Roman CYR"/>
          <w:sz w:val="24"/>
          <w:szCs w:val="24"/>
        </w:rPr>
        <w:t>ФР</w:t>
      </w:r>
      <w:r>
        <w:rPr>
          <w:rFonts w:ascii="Times New Roman CYR" w:hAnsi="Times New Roman CYR"/>
          <w:sz w:val="24"/>
          <w:szCs w:val="24"/>
        </w:rPr>
        <w:t xml:space="preserve"> (нужное подчеркнуть</w:t>
      </w:r>
      <w:proofErr w:type="gramStart"/>
      <w:r>
        <w:rPr>
          <w:rFonts w:ascii="Times New Roman CYR" w:hAnsi="Times New Roman CYR"/>
          <w:sz w:val="24"/>
          <w:szCs w:val="24"/>
        </w:rPr>
        <w:t xml:space="preserve">) </w:t>
      </w:r>
      <w:r w:rsidRPr="00DA0EBA">
        <w:rPr>
          <w:rFonts w:ascii="Times New Roman CYR" w:hAnsi="Times New Roman CYR"/>
          <w:sz w:val="24"/>
          <w:szCs w:val="24"/>
        </w:rPr>
        <w:t>;</w:t>
      </w:r>
      <w:bookmarkEnd w:id="10"/>
      <w:proofErr w:type="gramEnd"/>
    </w:p>
    <w:p w14:paraId="0F9D825E" w14:textId="77777777" w:rsidR="00AC263F" w:rsidRDefault="00AC263F" w:rsidP="00AC263F">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289F14C9" w14:textId="10370376" w:rsidR="00AC263F" w:rsidRDefault="00AC263F" w:rsidP="00AC263F">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4) </w:t>
      </w:r>
      <w:bookmarkStart w:id="11" w:name="_Hlk88056519"/>
      <w:r w:rsidRPr="00DA0EBA">
        <w:rPr>
          <w:rFonts w:ascii="Times New Roman" w:hAnsi="Times New Roman"/>
          <w:sz w:val="24"/>
          <w:szCs w:val="24"/>
        </w:rPr>
        <w:t xml:space="preserve">копию пенсионного </w:t>
      </w:r>
      <w:r w:rsidR="00D973B5" w:rsidRPr="00DA0EBA">
        <w:rPr>
          <w:rFonts w:ascii="Times New Roman" w:hAnsi="Times New Roman"/>
          <w:sz w:val="24"/>
          <w:szCs w:val="24"/>
        </w:rPr>
        <w:t>удостоверения</w:t>
      </w:r>
      <w:r w:rsidR="00D973B5">
        <w:rPr>
          <w:rFonts w:ascii="Times New Roman" w:hAnsi="Times New Roman"/>
          <w:sz w:val="24"/>
          <w:szCs w:val="24"/>
        </w:rPr>
        <w:t xml:space="preserve"> (</w:t>
      </w:r>
      <w:r>
        <w:rPr>
          <w:rFonts w:ascii="Times New Roman" w:hAnsi="Times New Roman"/>
          <w:sz w:val="24"/>
          <w:szCs w:val="24"/>
        </w:rPr>
        <w:t xml:space="preserve">справки из </w:t>
      </w:r>
      <w:r w:rsidRPr="0086216E">
        <w:rPr>
          <w:rFonts w:ascii="Times New Roman" w:hAnsi="Times New Roman"/>
          <w:sz w:val="24"/>
          <w:szCs w:val="24"/>
        </w:rPr>
        <w:t>Фонда пенсионного и социального страхования Российской Федерации</w:t>
      </w:r>
      <w:r>
        <w:rPr>
          <w:rFonts w:ascii="Times New Roman" w:hAnsi="Times New Roman"/>
          <w:sz w:val="24"/>
          <w:szCs w:val="24"/>
        </w:rPr>
        <w:t xml:space="preserve">, подтверждающую статус пенсионера, свидетельства пенсионера), </w:t>
      </w:r>
      <w:r w:rsidRPr="00E84F71">
        <w:rPr>
          <w:rFonts w:ascii="Times New Roman" w:hAnsi="Times New Roman"/>
          <w:sz w:val="24"/>
          <w:szCs w:val="24"/>
        </w:rPr>
        <w:t>заверенн</w:t>
      </w:r>
      <w:r>
        <w:rPr>
          <w:rFonts w:ascii="Times New Roman" w:hAnsi="Times New Roman"/>
          <w:sz w:val="24"/>
          <w:szCs w:val="24"/>
        </w:rPr>
        <w:t>ую</w:t>
      </w:r>
      <w:r w:rsidRPr="00E84F71">
        <w:rPr>
          <w:rFonts w:ascii="Times New Roman" w:hAnsi="Times New Roman"/>
          <w:sz w:val="24"/>
          <w:szCs w:val="24"/>
        </w:rPr>
        <w:t xml:space="preserve"> нотариально (при отправлении почтой) или лицом, ответственным за кадровую </w:t>
      </w:r>
      <w:r w:rsidR="004F19C0" w:rsidRPr="00E84F71">
        <w:rPr>
          <w:rFonts w:ascii="Times New Roman" w:hAnsi="Times New Roman"/>
          <w:sz w:val="24"/>
          <w:szCs w:val="24"/>
        </w:rPr>
        <w:t>работу в</w:t>
      </w:r>
      <w:r w:rsidRPr="00E84F71">
        <w:rPr>
          <w:rFonts w:ascii="Times New Roman" w:hAnsi="Times New Roman"/>
          <w:sz w:val="24"/>
          <w:szCs w:val="24"/>
        </w:rPr>
        <w:t xml:space="preserve"> органе местного самоуправления</w:t>
      </w:r>
      <w:r>
        <w:rPr>
          <w:rFonts w:ascii="Times New Roman" w:hAnsi="Times New Roman"/>
          <w:sz w:val="24"/>
          <w:szCs w:val="24"/>
        </w:rPr>
        <w:t xml:space="preserve"> (нужное подчеркнуть)</w:t>
      </w:r>
      <w:r w:rsidRPr="00DA0EBA">
        <w:rPr>
          <w:rFonts w:ascii="Times New Roman" w:hAnsi="Times New Roman"/>
          <w:sz w:val="24"/>
          <w:szCs w:val="24"/>
        </w:rPr>
        <w:t>;</w:t>
      </w:r>
    </w:p>
    <w:bookmarkEnd w:id="11"/>
    <w:p w14:paraId="79ED252E" w14:textId="77777777" w:rsidR="00AC263F" w:rsidRPr="002E0D98" w:rsidRDefault="00AC263F" w:rsidP="00AC263F">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Pr="002E0D98">
        <w:rPr>
          <w:rFonts w:ascii="Times New Roman" w:hAnsi="Times New Roman"/>
          <w:sz w:val="24"/>
          <w:szCs w:val="24"/>
        </w:rPr>
        <w:t>реквизиты кредитного учреждения, в котором получателем пенсии за выслугу лет открыт счет;</w:t>
      </w:r>
    </w:p>
    <w:p w14:paraId="19B83E77" w14:textId="77777777" w:rsidR="00AC263F" w:rsidRPr="00DA0EBA" w:rsidRDefault="00AC263F" w:rsidP="00AC263F">
      <w:pPr>
        <w:keepNext/>
        <w:spacing w:line="240" w:lineRule="auto"/>
        <w:contextualSpacing/>
        <w:jc w:val="both"/>
        <w:rPr>
          <w:rFonts w:ascii="Times New Roman" w:hAnsi="Times New Roman"/>
          <w:sz w:val="24"/>
          <w:szCs w:val="24"/>
        </w:rPr>
      </w:pPr>
      <w:r>
        <w:rPr>
          <w:rFonts w:ascii="Times New Roman" w:hAnsi="Times New Roman"/>
          <w:sz w:val="24"/>
          <w:szCs w:val="24"/>
        </w:rPr>
        <w:t>6)</w:t>
      </w:r>
      <w:r w:rsidRPr="00DA0EBA">
        <w:rPr>
          <w:rFonts w:ascii="Times New Roman" w:hAnsi="Times New Roman"/>
          <w:sz w:val="24"/>
          <w:szCs w:val="24"/>
        </w:rPr>
        <w:t xml:space="preserve">справку </w:t>
      </w:r>
      <w:r w:rsidRPr="0086216E">
        <w:rPr>
          <w:rFonts w:ascii="Times New Roman" w:hAnsi="Times New Roman"/>
          <w:sz w:val="24"/>
          <w:szCs w:val="24"/>
        </w:rPr>
        <w:t>Фонда пенсионного и социального страхования Российской Федерации</w:t>
      </w:r>
      <w:r w:rsidRPr="00DA0EBA">
        <w:rPr>
          <w:rFonts w:ascii="Times New Roman" w:hAnsi="Times New Roman"/>
          <w:sz w:val="24"/>
          <w:szCs w:val="24"/>
        </w:rPr>
        <w:t>,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bookmarkEnd w:id="9"/>
    <w:p w14:paraId="4C410C4F" w14:textId="77777777" w:rsidR="00AC263F" w:rsidRPr="00DA0EBA" w:rsidRDefault="00AC263F" w:rsidP="00AC263F">
      <w:pPr>
        <w:pStyle w:val="3"/>
        <w:keepNext/>
        <w:spacing w:line="240" w:lineRule="auto"/>
        <w:contextualSpacing/>
        <w:rPr>
          <w:rFonts w:ascii="Times New Roman" w:hAnsi="Times New Roman"/>
          <w:sz w:val="24"/>
          <w:szCs w:val="24"/>
        </w:rPr>
      </w:pPr>
    </w:p>
    <w:p w14:paraId="76820B90" w14:textId="45B9D0BF" w:rsidR="00AC263F" w:rsidRPr="00DA0EBA" w:rsidRDefault="00AC263F" w:rsidP="00AC263F">
      <w:pPr>
        <w:pStyle w:val="3"/>
        <w:keepNext/>
        <w:spacing w:line="240" w:lineRule="auto"/>
        <w:contextualSpacing/>
        <w:rPr>
          <w:rFonts w:ascii="Times New Roman" w:hAnsi="Times New Roman"/>
          <w:sz w:val="24"/>
          <w:szCs w:val="24"/>
        </w:rPr>
      </w:pPr>
      <w:r w:rsidRPr="00DA0EBA">
        <w:rPr>
          <w:rFonts w:ascii="Times New Roman" w:hAnsi="Times New Roman"/>
          <w:sz w:val="24"/>
          <w:szCs w:val="24"/>
        </w:rPr>
        <w:t xml:space="preserve">Начисленные мне суммы пенсии за выслугу лет прошу </w:t>
      </w:r>
      <w:r w:rsidR="00D973B5" w:rsidRPr="00DA0EBA">
        <w:rPr>
          <w:rFonts w:ascii="Times New Roman" w:hAnsi="Times New Roman"/>
          <w:sz w:val="24"/>
          <w:szCs w:val="24"/>
        </w:rPr>
        <w:t>перечислять на</w:t>
      </w:r>
      <w:r w:rsidRPr="00DA0EBA">
        <w:rPr>
          <w:rFonts w:ascii="Times New Roman" w:hAnsi="Times New Roman"/>
          <w:sz w:val="24"/>
          <w:szCs w:val="24"/>
        </w:rPr>
        <w:t xml:space="preserve"> счет </w:t>
      </w:r>
      <w:r>
        <w:rPr>
          <w:rFonts w:ascii="Times New Roman" w:hAnsi="Times New Roman"/>
          <w:sz w:val="24"/>
          <w:szCs w:val="24"/>
        </w:rPr>
        <w:t>согласно реквизитам</w:t>
      </w:r>
      <w:r w:rsidRPr="00DA0EBA">
        <w:rPr>
          <w:rFonts w:ascii="Times New Roman" w:hAnsi="Times New Roman"/>
          <w:sz w:val="24"/>
          <w:szCs w:val="24"/>
        </w:rPr>
        <w:t xml:space="preserve"> ___________________________________________________________</w:t>
      </w:r>
      <w:proofErr w:type="gramStart"/>
      <w:r w:rsidRPr="00DA0EBA">
        <w:rPr>
          <w:rFonts w:ascii="Times New Roman" w:hAnsi="Times New Roman"/>
          <w:sz w:val="24"/>
          <w:szCs w:val="24"/>
        </w:rPr>
        <w:t>_ .</w:t>
      </w:r>
      <w:proofErr w:type="gramEnd"/>
      <w:r w:rsidRPr="00DA0EBA">
        <w:rPr>
          <w:rFonts w:ascii="Times New Roman" w:hAnsi="Times New Roman"/>
          <w:sz w:val="24"/>
          <w:szCs w:val="24"/>
        </w:rPr>
        <w:t xml:space="preserve"> </w:t>
      </w:r>
    </w:p>
    <w:p w14:paraId="76027D7C" w14:textId="77777777" w:rsidR="00AC263F" w:rsidRPr="00DA0EBA" w:rsidRDefault="00AC263F" w:rsidP="00AC263F">
      <w:pPr>
        <w:pStyle w:val="3"/>
        <w:keepNext/>
        <w:spacing w:line="240" w:lineRule="auto"/>
        <w:contextualSpacing/>
        <w:rPr>
          <w:rFonts w:ascii="Times New Roman" w:hAnsi="Times New Roman"/>
          <w:sz w:val="24"/>
          <w:szCs w:val="24"/>
        </w:rPr>
      </w:pPr>
    </w:p>
    <w:p w14:paraId="5894E6B8" w14:textId="77777777" w:rsidR="00AC263F" w:rsidRPr="00DA0EBA" w:rsidRDefault="00AC263F" w:rsidP="00AC263F">
      <w:pPr>
        <w:keepNext/>
        <w:spacing w:line="240" w:lineRule="auto"/>
        <w:contextualSpacing/>
        <w:rPr>
          <w:rFonts w:ascii="Times New Roman" w:hAnsi="Times New Roman"/>
          <w:sz w:val="24"/>
          <w:szCs w:val="24"/>
        </w:rPr>
      </w:pPr>
      <w:r>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 xml:space="preserve">__ года   _______________________________             </w:t>
      </w:r>
    </w:p>
    <w:p w14:paraId="6364179A" w14:textId="77777777" w:rsidR="00AC263F" w:rsidRPr="00DA0EBA" w:rsidRDefault="00AC263F" w:rsidP="00AC263F">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11EA6B54" w14:textId="77777777" w:rsidR="00AC263F" w:rsidRDefault="00AC263F" w:rsidP="00AC263F">
      <w:pPr>
        <w:keepNext/>
        <w:spacing w:line="240" w:lineRule="auto"/>
        <w:contextualSpacing/>
        <w:rPr>
          <w:rFonts w:ascii="Times New Roman CYR" w:hAnsi="Times New Roman CYR"/>
          <w:i/>
          <w:sz w:val="24"/>
          <w:u w:val="single"/>
        </w:rPr>
      </w:pPr>
    </w:p>
    <w:p w14:paraId="69243D12" w14:textId="77777777" w:rsidR="00AC263F" w:rsidRDefault="00AC263F" w:rsidP="00AC263F">
      <w:pPr>
        <w:pStyle w:val="a7"/>
      </w:pPr>
    </w:p>
    <w:p w14:paraId="2E47C74A" w14:textId="77777777" w:rsidR="00AC263F" w:rsidRDefault="00AC263F" w:rsidP="00AC263F">
      <w:pPr>
        <w:pStyle w:val="a7"/>
      </w:pPr>
    </w:p>
    <w:p w14:paraId="12B51D01" w14:textId="77777777" w:rsidR="006B12F4" w:rsidRDefault="006B12F4" w:rsidP="006B12F4">
      <w:pPr>
        <w:ind w:firstLine="567"/>
        <w:jc w:val="both"/>
        <w:rPr>
          <w:rFonts w:eastAsiaTheme="minorHAnsi"/>
          <w:sz w:val="28"/>
          <w:szCs w:val="28"/>
          <w:lang w:eastAsia="en-US"/>
        </w:rPr>
      </w:pPr>
    </w:p>
    <w:p w14:paraId="49266EE7" w14:textId="77777777" w:rsidR="006B12F4" w:rsidRDefault="006B12F4" w:rsidP="006B12F4">
      <w:pPr>
        <w:ind w:firstLine="567"/>
      </w:pPr>
    </w:p>
    <w:p w14:paraId="62796EF4" w14:textId="5904395B" w:rsidR="00AC263F" w:rsidRPr="00AC263F" w:rsidRDefault="00AC263F" w:rsidP="00AC263F">
      <w:pPr>
        <w:keepNext/>
        <w:contextualSpacing/>
        <w:jc w:val="right"/>
        <w:rPr>
          <w:rFonts w:ascii="Times New Roman" w:hAnsi="Times New Roman" w:cs="Times New Roman"/>
        </w:rPr>
      </w:pPr>
      <w:r w:rsidRPr="00AC263F">
        <w:rPr>
          <w:rFonts w:ascii="Times New Roman" w:hAnsi="Times New Roman" w:cs="Times New Roman"/>
        </w:rPr>
        <w:t>Приложение 2</w:t>
      </w:r>
    </w:p>
    <w:tbl>
      <w:tblPr>
        <w:tblW w:w="5998" w:type="dxa"/>
        <w:tblInd w:w="3227" w:type="dxa"/>
        <w:tblLayout w:type="fixed"/>
        <w:tblLook w:val="0000" w:firstRow="0" w:lastRow="0" w:firstColumn="0" w:lastColumn="0" w:noHBand="0" w:noVBand="0"/>
      </w:tblPr>
      <w:tblGrid>
        <w:gridCol w:w="5998"/>
      </w:tblGrid>
      <w:tr w:rsidR="00AC263F" w:rsidRPr="00AC263F" w14:paraId="5F589271" w14:textId="77777777" w:rsidTr="00E02DA7">
        <w:trPr>
          <w:trHeight w:val="669"/>
        </w:trPr>
        <w:tc>
          <w:tcPr>
            <w:tcW w:w="5998" w:type="dxa"/>
          </w:tcPr>
          <w:p w14:paraId="67A27B14" w14:textId="77777777" w:rsidR="00AC263F" w:rsidRPr="00E02DA7" w:rsidRDefault="00E02DA7" w:rsidP="00E02DA7">
            <w:pPr>
              <w:keepNext/>
              <w:ind w:left="175"/>
              <w:rPr>
                <w:rFonts w:ascii="Times New Roman CYR" w:hAnsi="Times New Roman CYR"/>
                <w:sz w:val="20"/>
                <w:szCs w:val="20"/>
              </w:rPr>
            </w:pPr>
            <w:r w:rsidRPr="00574049">
              <w:rPr>
                <w:rFonts w:ascii="Times New Roman CYR" w:hAnsi="Times New Roman CYR"/>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w:t>
            </w:r>
            <w:r>
              <w:rPr>
                <w:rFonts w:ascii="Times New Roman CYR" w:hAnsi="Times New Roman CYR"/>
                <w:sz w:val="20"/>
                <w:szCs w:val="20"/>
              </w:rPr>
              <w:t xml:space="preserve"> органах местного самоуправления </w:t>
            </w:r>
            <w:proofErr w:type="spellStart"/>
            <w:r>
              <w:rPr>
                <w:rFonts w:ascii="Times New Roman CYR" w:hAnsi="Times New Roman CYR"/>
                <w:sz w:val="20"/>
                <w:szCs w:val="20"/>
              </w:rPr>
              <w:t>Пудомягского</w:t>
            </w:r>
            <w:proofErr w:type="spellEnd"/>
            <w:r>
              <w:rPr>
                <w:rFonts w:ascii="Times New Roman CYR" w:hAnsi="Times New Roman CYR"/>
                <w:sz w:val="20"/>
                <w:szCs w:val="20"/>
              </w:rPr>
              <w:t xml:space="preserve"> сельского поселения </w:t>
            </w:r>
            <w:r w:rsidRPr="00574049">
              <w:rPr>
                <w:rFonts w:ascii="Times New Roman CYR" w:hAnsi="Times New Roman CYR"/>
                <w:sz w:val="20"/>
                <w:szCs w:val="20"/>
              </w:rPr>
              <w:t>Гатчинск</w:t>
            </w:r>
            <w:r>
              <w:rPr>
                <w:rFonts w:ascii="Times New Roman CYR" w:hAnsi="Times New Roman CYR"/>
                <w:sz w:val="20"/>
                <w:szCs w:val="20"/>
              </w:rPr>
              <w:t>ого муниципального района</w:t>
            </w:r>
            <w:r w:rsidRPr="00574049">
              <w:rPr>
                <w:rFonts w:ascii="Times New Roman CYR" w:hAnsi="Times New Roman CYR"/>
                <w:sz w:val="20"/>
                <w:szCs w:val="20"/>
              </w:rPr>
              <w:t xml:space="preserve"> Ленинградской области</w:t>
            </w:r>
          </w:p>
        </w:tc>
      </w:tr>
    </w:tbl>
    <w:p w14:paraId="13ED6DFD" w14:textId="77777777" w:rsidR="00AC263F" w:rsidRPr="00AC263F" w:rsidRDefault="00AC263F" w:rsidP="00AC263F">
      <w:pPr>
        <w:pStyle w:val="2"/>
        <w:contextualSpacing/>
        <w:jc w:val="center"/>
        <w:rPr>
          <w:rFonts w:ascii="Times New Roman" w:hAnsi="Times New Roman" w:cs="Times New Roman"/>
          <w:color w:val="000000" w:themeColor="text1"/>
        </w:rPr>
      </w:pPr>
      <w:r w:rsidRPr="00AC263F">
        <w:rPr>
          <w:rFonts w:ascii="Times New Roman" w:hAnsi="Times New Roman" w:cs="Times New Roman"/>
          <w:color w:val="000000" w:themeColor="text1"/>
        </w:rPr>
        <w:t>С П Р А В К А</w:t>
      </w:r>
    </w:p>
    <w:p w14:paraId="16A1381D"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 xml:space="preserve">о размере среднемесячного заработка лица, замещавшего </w:t>
      </w:r>
    </w:p>
    <w:p w14:paraId="41F262AA" w14:textId="77777777" w:rsidR="00750A03"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 xml:space="preserve">должность муниципальной службы в органе местного самоуправления </w:t>
      </w:r>
    </w:p>
    <w:p w14:paraId="0ABFDB18" w14:textId="77777777" w:rsidR="00AC263F" w:rsidRPr="00AC263F" w:rsidRDefault="00E02DA7" w:rsidP="00AC263F">
      <w:pPr>
        <w:keepNext/>
        <w:contextualSpacing/>
        <w:jc w:val="center"/>
        <w:rPr>
          <w:rFonts w:ascii="Times New Roman" w:hAnsi="Times New Roman" w:cs="Times New Roman"/>
          <w:b/>
          <w:sz w:val="24"/>
        </w:rPr>
      </w:pPr>
      <w:proofErr w:type="spellStart"/>
      <w:r>
        <w:rPr>
          <w:rFonts w:ascii="Times New Roman" w:hAnsi="Times New Roman" w:cs="Times New Roman"/>
          <w:b/>
          <w:sz w:val="24"/>
        </w:rPr>
        <w:t>Пудомягского</w:t>
      </w:r>
      <w:proofErr w:type="spellEnd"/>
      <w:r>
        <w:rPr>
          <w:rFonts w:ascii="Times New Roman" w:hAnsi="Times New Roman" w:cs="Times New Roman"/>
          <w:b/>
          <w:sz w:val="24"/>
        </w:rPr>
        <w:t xml:space="preserve"> сельского поселения</w:t>
      </w:r>
    </w:p>
    <w:p w14:paraId="7D44D832"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Гатчинск</w:t>
      </w:r>
      <w:r w:rsidR="00750A03">
        <w:rPr>
          <w:rFonts w:ascii="Times New Roman" w:hAnsi="Times New Roman" w:cs="Times New Roman"/>
          <w:b/>
          <w:sz w:val="24"/>
        </w:rPr>
        <w:t>ого</w:t>
      </w:r>
      <w:r w:rsidRPr="00AC263F">
        <w:rPr>
          <w:rFonts w:ascii="Times New Roman" w:hAnsi="Times New Roman" w:cs="Times New Roman"/>
          <w:b/>
          <w:sz w:val="24"/>
        </w:rPr>
        <w:t xml:space="preserve"> муниципальн</w:t>
      </w:r>
      <w:r w:rsidR="00750A03">
        <w:rPr>
          <w:rFonts w:ascii="Times New Roman" w:hAnsi="Times New Roman" w:cs="Times New Roman"/>
          <w:b/>
          <w:sz w:val="24"/>
        </w:rPr>
        <w:t>ого</w:t>
      </w:r>
      <w:r w:rsidRPr="00AC263F">
        <w:rPr>
          <w:rFonts w:ascii="Times New Roman" w:hAnsi="Times New Roman" w:cs="Times New Roman"/>
          <w:b/>
          <w:sz w:val="24"/>
        </w:rPr>
        <w:t xml:space="preserve"> район</w:t>
      </w:r>
      <w:r w:rsidR="00750A03">
        <w:rPr>
          <w:rFonts w:ascii="Times New Roman" w:hAnsi="Times New Roman" w:cs="Times New Roman"/>
          <w:b/>
          <w:sz w:val="24"/>
        </w:rPr>
        <w:t>а</w:t>
      </w:r>
      <w:r w:rsidRPr="00AC263F">
        <w:rPr>
          <w:rFonts w:ascii="Times New Roman" w:hAnsi="Times New Roman" w:cs="Times New Roman"/>
          <w:b/>
          <w:sz w:val="24"/>
        </w:rPr>
        <w:t xml:space="preserve"> Ленинградской области, </w:t>
      </w:r>
    </w:p>
    <w:p w14:paraId="5526E402" w14:textId="77777777"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 xml:space="preserve">для исчисления пенсии за выслугу лет </w:t>
      </w:r>
    </w:p>
    <w:p w14:paraId="500605A8" w14:textId="77777777" w:rsidR="00AC263F" w:rsidRPr="00AC263F" w:rsidRDefault="00AC263F" w:rsidP="00AC263F">
      <w:pPr>
        <w:keepNext/>
        <w:contextualSpacing/>
        <w:jc w:val="center"/>
        <w:rPr>
          <w:rFonts w:ascii="Times New Roman" w:hAnsi="Times New Roman" w:cs="Times New Roman"/>
          <w:sz w:val="16"/>
          <w:szCs w:val="16"/>
        </w:rPr>
      </w:pPr>
    </w:p>
    <w:p w14:paraId="1213CB36"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Дана __________________________________________________________________,</w:t>
      </w:r>
    </w:p>
    <w:p w14:paraId="1C678D8B" w14:textId="77777777" w:rsidR="00AC263F" w:rsidRPr="00AC263F" w:rsidRDefault="00AC263F" w:rsidP="00AC263F">
      <w:pPr>
        <w:keepNext/>
        <w:ind w:firstLine="709"/>
        <w:contextualSpacing/>
        <w:rPr>
          <w:rFonts w:ascii="Times New Roman" w:hAnsi="Times New Roman" w:cs="Times New Roman"/>
        </w:rPr>
      </w:pPr>
      <w:r w:rsidRPr="00AC263F">
        <w:rPr>
          <w:rFonts w:ascii="Times New Roman" w:hAnsi="Times New Roman" w:cs="Times New Roman"/>
        </w:rPr>
        <w:t>(фамилия, имя, отчество)</w:t>
      </w:r>
    </w:p>
    <w:p w14:paraId="3CCD6779" w14:textId="77777777" w:rsidR="001F4026"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замещавшему (замещавшей) должность муниципальной службы в ____________________________________________________________</w:t>
      </w:r>
      <w:r w:rsidR="00E02DA7">
        <w:rPr>
          <w:rFonts w:ascii="Times New Roman" w:hAnsi="Times New Roman" w:cs="Times New Roman"/>
          <w:sz w:val="24"/>
        </w:rPr>
        <w:t>_______</w:t>
      </w:r>
      <w:r w:rsidRPr="00AC263F">
        <w:rPr>
          <w:rFonts w:ascii="Times New Roman" w:hAnsi="Times New Roman" w:cs="Times New Roman"/>
          <w:sz w:val="24"/>
        </w:rPr>
        <w:t>_________</w:t>
      </w:r>
    </w:p>
    <w:p w14:paraId="4BADC671" w14:textId="4DCFED3F"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м</w:t>
      </w:r>
      <w:r w:rsidR="00996DB6">
        <w:rPr>
          <w:rFonts w:ascii="Times New Roman" w:hAnsi="Times New Roman" w:cs="Times New Roman"/>
          <w:sz w:val="24"/>
        </w:rPr>
        <w:t>у</w:t>
      </w:r>
      <w:r w:rsidRPr="00AC263F">
        <w:rPr>
          <w:rFonts w:ascii="Times New Roman" w:hAnsi="Times New Roman" w:cs="Times New Roman"/>
          <w:sz w:val="24"/>
        </w:rPr>
        <w:t xml:space="preserve">ниципального образования </w:t>
      </w:r>
      <w:proofErr w:type="spellStart"/>
      <w:r w:rsidR="00E02DA7">
        <w:rPr>
          <w:rFonts w:ascii="Times New Roman" w:hAnsi="Times New Roman" w:cs="Times New Roman"/>
          <w:sz w:val="24"/>
        </w:rPr>
        <w:t>Пудомягского</w:t>
      </w:r>
      <w:proofErr w:type="spellEnd"/>
      <w:r w:rsidR="00E02DA7">
        <w:rPr>
          <w:rFonts w:ascii="Times New Roman" w:hAnsi="Times New Roman" w:cs="Times New Roman"/>
          <w:sz w:val="24"/>
        </w:rPr>
        <w:t xml:space="preserve"> сельского поселения</w:t>
      </w:r>
      <w:r w:rsidRPr="00AC263F">
        <w:rPr>
          <w:rFonts w:ascii="Times New Roman" w:hAnsi="Times New Roman" w:cs="Times New Roman"/>
          <w:sz w:val="24"/>
        </w:rPr>
        <w:t xml:space="preserve"> ___________________________________________________________________________</w:t>
      </w:r>
    </w:p>
    <w:p w14:paraId="64A2B8B0" w14:textId="77777777" w:rsidR="00AC263F" w:rsidRPr="00E02DA7" w:rsidRDefault="00AC263F" w:rsidP="00E02DA7">
      <w:pPr>
        <w:keepNext/>
        <w:contextualSpacing/>
        <w:jc w:val="center"/>
        <w:rPr>
          <w:rFonts w:ascii="Times New Roman" w:hAnsi="Times New Roman" w:cs="Times New Roman"/>
        </w:rPr>
      </w:pPr>
      <w:proofErr w:type="gramStart"/>
      <w:r w:rsidRPr="00AC263F">
        <w:rPr>
          <w:rFonts w:ascii="Times New Roman" w:hAnsi="Times New Roman" w:cs="Times New Roman"/>
        </w:rPr>
        <w:t>( указать</w:t>
      </w:r>
      <w:proofErr w:type="gramEnd"/>
      <w:r w:rsidRPr="00AC263F">
        <w:rPr>
          <w:rFonts w:ascii="Times New Roman" w:hAnsi="Times New Roman" w:cs="Times New Roman"/>
        </w:rPr>
        <w:t xml:space="preserve"> наименование должности)</w:t>
      </w:r>
    </w:p>
    <w:p w14:paraId="51941765"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в том, что среднемесячный заработок по его (ее) должности за  _________полных месяцев        с ________________________  по ___________________________    составляет:</w:t>
      </w:r>
    </w:p>
    <w:p w14:paraId="39526744" w14:textId="77777777" w:rsidR="00AC263F" w:rsidRPr="00AC263F" w:rsidRDefault="00AC263F" w:rsidP="00AC263F">
      <w:pPr>
        <w:keepNext/>
        <w:contextualSpacing/>
        <w:rPr>
          <w:rFonts w:ascii="Times New Roman" w:hAnsi="Times New Roman" w:cs="Times New Roman"/>
          <w:sz w:val="24"/>
          <w:szCs w:val="24"/>
        </w:rPr>
      </w:pPr>
      <w:r w:rsidRPr="00AC263F">
        <w:rPr>
          <w:rFonts w:ascii="Times New Roman" w:hAnsi="Times New Roman" w:cs="Times New Roman"/>
        </w:rPr>
        <w:t xml:space="preserve">  (дата начала расчетного </w:t>
      </w:r>
      <w:proofErr w:type="gramStart"/>
      <w:r w:rsidRPr="00AC263F">
        <w:rPr>
          <w:rFonts w:ascii="Times New Roman" w:hAnsi="Times New Roman" w:cs="Times New Roman"/>
        </w:rPr>
        <w:t xml:space="preserve">периода)   </w:t>
      </w:r>
      <w:proofErr w:type="gramEnd"/>
      <w:r w:rsidRPr="00AC263F">
        <w:rPr>
          <w:rFonts w:ascii="Times New Roman" w:hAnsi="Times New Roman" w:cs="Times New Roman"/>
        </w:rPr>
        <w:t xml:space="preserve"> (дата окончания расчетного периода)</w:t>
      </w:r>
    </w:p>
    <w:tbl>
      <w:tblPr>
        <w:tblW w:w="957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81"/>
        <w:gridCol w:w="1477"/>
        <w:gridCol w:w="1418"/>
      </w:tblGrid>
      <w:tr w:rsidR="00AC263F" w:rsidRPr="00AC263F" w14:paraId="02DCFBD7" w14:textId="77777777" w:rsidTr="00D973B5">
        <w:tc>
          <w:tcPr>
            <w:tcW w:w="6681" w:type="dxa"/>
            <w:tcBorders>
              <w:top w:val="single" w:sz="12" w:space="0" w:color="auto"/>
              <w:bottom w:val="nil"/>
            </w:tcBorders>
          </w:tcPr>
          <w:p w14:paraId="295072EC" w14:textId="77777777" w:rsidR="00AC263F" w:rsidRPr="00D973B5" w:rsidRDefault="00AC263F" w:rsidP="00E01BD5">
            <w:pPr>
              <w:keepNext/>
              <w:contextualSpacing/>
              <w:jc w:val="center"/>
              <w:rPr>
                <w:rFonts w:ascii="Times New Roman" w:hAnsi="Times New Roman" w:cs="Times New Roman"/>
              </w:rPr>
            </w:pPr>
            <w:r w:rsidRPr="00D973B5">
              <w:rPr>
                <w:rFonts w:ascii="Times New Roman" w:hAnsi="Times New Roman" w:cs="Times New Roman"/>
              </w:rPr>
              <w:t>Денежное содержание</w:t>
            </w:r>
          </w:p>
        </w:tc>
        <w:tc>
          <w:tcPr>
            <w:tcW w:w="2895" w:type="dxa"/>
            <w:gridSpan w:val="2"/>
            <w:tcBorders>
              <w:top w:val="single" w:sz="12" w:space="0" w:color="auto"/>
            </w:tcBorders>
          </w:tcPr>
          <w:p w14:paraId="0E558BB3" w14:textId="77777777" w:rsidR="00AC263F" w:rsidRPr="00D973B5" w:rsidRDefault="00AC263F" w:rsidP="00E01BD5">
            <w:pPr>
              <w:keepNext/>
              <w:contextualSpacing/>
              <w:jc w:val="center"/>
              <w:rPr>
                <w:rFonts w:ascii="Times New Roman" w:hAnsi="Times New Roman" w:cs="Times New Roman"/>
              </w:rPr>
            </w:pPr>
            <w:r w:rsidRPr="00D973B5">
              <w:rPr>
                <w:rFonts w:ascii="Times New Roman" w:hAnsi="Times New Roman" w:cs="Times New Roman"/>
              </w:rPr>
              <w:t xml:space="preserve">Среднемесячное значение  </w:t>
            </w:r>
          </w:p>
        </w:tc>
      </w:tr>
      <w:tr w:rsidR="00AC263F" w:rsidRPr="00AC263F" w14:paraId="19058596" w14:textId="77777777" w:rsidTr="00D973B5">
        <w:trPr>
          <w:cantSplit/>
        </w:trPr>
        <w:tc>
          <w:tcPr>
            <w:tcW w:w="6681" w:type="dxa"/>
            <w:tcBorders>
              <w:top w:val="nil"/>
            </w:tcBorders>
          </w:tcPr>
          <w:p w14:paraId="72B62837" w14:textId="77777777" w:rsidR="00AC263F" w:rsidRPr="00D973B5" w:rsidRDefault="00AC263F" w:rsidP="00E01BD5">
            <w:pPr>
              <w:keepNext/>
              <w:contextualSpacing/>
              <w:jc w:val="center"/>
              <w:rPr>
                <w:rFonts w:ascii="Times New Roman" w:hAnsi="Times New Roman" w:cs="Times New Roman"/>
              </w:rPr>
            </w:pPr>
          </w:p>
        </w:tc>
        <w:tc>
          <w:tcPr>
            <w:tcW w:w="1477" w:type="dxa"/>
            <w:tcBorders>
              <w:right w:val="single" w:sz="12" w:space="0" w:color="auto"/>
            </w:tcBorders>
          </w:tcPr>
          <w:p w14:paraId="5131C044" w14:textId="77777777" w:rsidR="00AC263F" w:rsidRPr="00D973B5" w:rsidRDefault="00AC263F" w:rsidP="00E01BD5">
            <w:pPr>
              <w:keepNext/>
              <w:contextualSpacing/>
              <w:jc w:val="center"/>
              <w:rPr>
                <w:rFonts w:ascii="Times New Roman" w:hAnsi="Times New Roman" w:cs="Times New Roman"/>
              </w:rPr>
            </w:pPr>
            <w:r w:rsidRPr="00D973B5">
              <w:rPr>
                <w:rFonts w:ascii="Times New Roman" w:hAnsi="Times New Roman" w:cs="Times New Roman"/>
              </w:rPr>
              <w:t>рублей</w:t>
            </w:r>
          </w:p>
        </w:tc>
        <w:tc>
          <w:tcPr>
            <w:tcW w:w="1418" w:type="dxa"/>
          </w:tcPr>
          <w:p w14:paraId="7CA9CC0A" w14:textId="77777777" w:rsidR="00AC263F" w:rsidRPr="00D973B5" w:rsidRDefault="00AC263F" w:rsidP="00E01BD5">
            <w:pPr>
              <w:keepNext/>
              <w:contextualSpacing/>
              <w:jc w:val="center"/>
              <w:rPr>
                <w:rFonts w:ascii="Times New Roman" w:hAnsi="Times New Roman" w:cs="Times New Roman"/>
              </w:rPr>
            </w:pPr>
            <w:r w:rsidRPr="00D973B5">
              <w:rPr>
                <w:rFonts w:ascii="Times New Roman" w:hAnsi="Times New Roman" w:cs="Times New Roman"/>
              </w:rPr>
              <w:t>процентов</w:t>
            </w:r>
          </w:p>
        </w:tc>
      </w:tr>
      <w:tr w:rsidR="00AC263F" w:rsidRPr="00AC263F" w14:paraId="1B5A663A" w14:textId="77777777" w:rsidTr="00D973B5">
        <w:trPr>
          <w:cantSplit/>
        </w:trPr>
        <w:tc>
          <w:tcPr>
            <w:tcW w:w="6681" w:type="dxa"/>
            <w:tcBorders>
              <w:top w:val="nil"/>
            </w:tcBorders>
          </w:tcPr>
          <w:p w14:paraId="03E278FA" w14:textId="77777777" w:rsidR="00AC263F" w:rsidRPr="00D973B5" w:rsidRDefault="00AC263F" w:rsidP="00E01BD5">
            <w:pPr>
              <w:keepNext/>
              <w:contextualSpacing/>
              <w:rPr>
                <w:rFonts w:ascii="Times New Roman" w:hAnsi="Times New Roman" w:cs="Times New Roman"/>
              </w:rPr>
            </w:pPr>
            <w:r w:rsidRPr="00D973B5">
              <w:rPr>
                <w:rFonts w:ascii="Times New Roman" w:hAnsi="Times New Roman" w:cs="Times New Roman"/>
              </w:rPr>
              <w:t>а) должностной оклад</w:t>
            </w:r>
          </w:p>
        </w:tc>
        <w:tc>
          <w:tcPr>
            <w:tcW w:w="1477" w:type="dxa"/>
            <w:tcBorders>
              <w:right w:val="single" w:sz="12" w:space="0" w:color="auto"/>
            </w:tcBorders>
          </w:tcPr>
          <w:p w14:paraId="2247CC1D" w14:textId="77777777" w:rsidR="00AC263F" w:rsidRPr="00D973B5" w:rsidRDefault="00AC263F" w:rsidP="00E01BD5">
            <w:pPr>
              <w:keepNext/>
              <w:contextualSpacing/>
              <w:rPr>
                <w:rFonts w:ascii="Times New Roman" w:hAnsi="Times New Roman" w:cs="Times New Roman"/>
              </w:rPr>
            </w:pPr>
          </w:p>
        </w:tc>
        <w:tc>
          <w:tcPr>
            <w:tcW w:w="1418" w:type="dxa"/>
          </w:tcPr>
          <w:p w14:paraId="376E3E57" w14:textId="77777777" w:rsidR="00AC263F" w:rsidRPr="00D973B5" w:rsidRDefault="00AC263F" w:rsidP="00E01BD5">
            <w:pPr>
              <w:keepNext/>
              <w:contextualSpacing/>
              <w:rPr>
                <w:rFonts w:ascii="Times New Roman" w:hAnsi="Times New Roman" w:cs="Times New Roman"/>
              </w:rPr>
            </w:pPr>
          </w:p>
        </w:tc>
      </w:tr>
      <w:tr w:rsidR="00AC263F" w:rsidRPr="00AC263F" w14:paraId="4FD2D5B8" w14:textId="77777777" w:rsidTr="00D973B5">
        <w:trPr>
          <w:cantSplit/>
        </w:trPr>
        <w:tc>
          <w:tcPr>
            <w:tcW w:w="6681" w:type="dxa"/>
          </w:tcPr>
          <w:p w14:paraId="761071A5" w14:textId="77777777" w:rsidR="00AC263F" w:rsidRPr="00D973B5" w:rsidRDefault="00AC263F" w:rsidP="00E01BD5">
            <w:pPr>
              <w:keepNext/>
              <w:contextualSpacing/>
              <w:rPr>
                <w:rFonts w:ascii="Times New Roman" w:hAnsi="Times New Roman" w:cs="Times New Roman"/>
              </w:rPr>
            </w:pPr>
            <w:r w:rsidRPr="00D973B5">
              <w:rPr>
                <w:rFonts w:ascii="Times New Roman" w:hAnsi="Times New Roman" w:cs="Times New Roman"/>
              </w:rPr>
              <w:t xml:space="preserve">б) ежемесячная надбавка к должностному окладу в соответствии с присвоенным муниципальному </w:t>
            </w:r>
            <w:proofErr w:type="gramStart"/>
            <w:r w:rsidRPr="00D973B5">
              <w:rPr>
                <w:rFonts w:ascii="Times New Roman" w:hAnsi="Times New Roman" w:cs="Times New Roman"/>
              </w:rPr>
              <w:t>служащему  классным</w:t>
            </w:r>
            <w:proofErr w:type="gramEnd"/>
            <w:r w:rsidRPr="00D973B5">
              <w:rPr>
                <w:rFonts w:ascii="Times New Roman" w:hAnsi="Times New Roman" w:cs="Times New Roman"/>
              </w:rPr>
              <w:t xml:space="preserve"> чином</w:t>
            </w:r>
          </w:p>
        </w:tc>
        <w:tc>
          <w:tcPr>
            <w:tcW w:w="1477" w:type="dxa"/>
            <w:tcBorders>
              <w:right w:val="single" w:sz="12" w:space="0" w:color="auto"/>
            </w:tcBorders>
          </w:tcPr>
          <w:p w14:paraId="6FE4B815" w14:textId="77777777" w:rsidR="00AC263F" w:rsidRPr="00D973B5" w:rsidRDefault="00AC263F" w:rsidP="00E01BD5">
            <w:pPr>
              <w:keepNext/>
              <w:contextualSpacing/>
              <w:rPr>
                <w:rFonts w:ascii="Times New Roman" w:hAnsi="Times New Roman" w:cs="Times New Roman"/>
              </w:rPr>
            </w:pPr>
          </w:p>
        </w:tc>
        <w:tc>
          <w:tcPr>
            <w:tcW w:w="1418" w:type="dxa"/>
          </w:tcPr>
          <w:p w14:paraId="3476E242" w14:textId="77777777" w:rsidR="00AC263F" w:rsidRPr="00D973B5" w:rsidRDefault="00AC263F" w:rsidP="00E01BD5">
            <w:pPr>
              <w:keepNext/>
              <w:contextualSpacing/>
              <w:rPr>
                <w:rFonts w:ascii="Times New Roman" w:hAnsi="Times New Roman" w:cs="Times New Roman"/>
              </w:rPr>
            </w:pPr>
          </w:p>
        </w:tc>
      </w:tr>
      <w:tr w:rsidR="00AC263F" w:rsidRPr="00AC263F" w14:paraId="615408FE" w14:textId="77777777" w:rsidTr="00D973B5">
        <w:trPr>
          <w:cantSplit/>
        </w:trPr>
        <w:tc>
          <w:tcPr>
            <w:tcW w:w="6681" w:type="dxa"/>
          </w:tcPr>
          <w:p w14:paraId="665DC237" w14:textId="77777777" w:rsidR="00AC263F" w:rsidRPr="00D973B5" w:rsidRDefault="00AC263F" w:rsidP="00E01BD5">
            <w:pPr>
              <w:keepNext/>
              <w:contextualSpacing/>
              <w:rPr>
                <w:rFonts w:ascii="Times New Roman" w:hAnsi="Times New Roman" w:cs="Times New Roman"/>
              </w:rPr>
            </w:pPr>
            <w:r w:rsidRPr="00D973B5">
              <w:rPr>
                <w:rFonts w:ascii="Times New Roman" w:hAnsi="Times New Roman" w:cs="Times New Roman"/>
              </w:rPr>
              <w:t xml:space="preserve">в) </w:t>
            </w:r>
            <w:r w:rsidRPr="00D973B5">
              <w:rPr>
                <w:rFonts w:ascii="Times New Roman" w:hAnsi="Times New Roman" w:cs="Times New Roman"/>
                <w:kern w:val="28"/>
              </w:rPr>
              <w:t>ежемесячная надбавка к должностному окладу за выслугу лет на муниципальной службе</w:t>
            </w:r>
          </w:p>
        </w:tc>
        <w:tc>
          <w:tcPr>
            <w:tcW w:w="1477" w:type="dxa"/>
            <w:tcBorders>
              <w:right w:val="single" w:sz="12" w:space="0" w:color="auto"/>
            </w:tcBorders>
          </w:tcPr>
          <w:p w14:paraId="35F0B809" w14:textId="77777777" w:rsidR="00AC263F" w:rsidRPr="00D973B5" w:rsidRDefault="00AC263F" w:rsidP="00E01BD5">
            <w:pPr>
              <w:keepNext/>
              <w:contextualSpacing/>
              <w:rPr>
                <w:rFonts w:ascii="Times New Roman" w:hAnsi="Times New Roman" w:cs="Times New Roman"/>
              </w:rPr>
            </w:pPr>
          </w:p>
        </w:tc>
        <w:tc>
          <w:tcPr>
            <w:tcW w:w="1418" w:type="dxa"/>
          </w:tcPr>
          <w:p w14:paraId="6ED0F501" w14:textId="77777777" w:rsidR="00AC263F" w:rsidRPr="00D973B5" w:rsidRDefault="00AC263F" w:rsidP="00E01BD5">
            <w:pPr>
              <w:keepNext/>
              <w:contextualSpacing/>
              <w:rPr>
                <w:rFonts w:ascii="Times New Roman" w:hAnsi="Times New Roman" w:cs="Times New Roman"/>
              </w:rPr>
            </w:pPr>
          </w:p>
        </w:tc>
      </w:tr>
      <w:tr w:rsidR="00AC263F" w:rsidRPr="00AC263F" w14:paraId="378EC48C" w14:textId="77777777" w:rsidTr="00D973B5">
        <w:trPr>
          <w:cantSplit/>
          <w:trHeight w:val="631"/>
        </w:trPr>
        <w:tc>
          <w:tcPr>
            <w:tcW w:w="6681" w:type="dxa"/>
          </w:tcPr>
          <w:p w14:paraId="6FE9EC2F" w14:textId="77777777" w:rsidR="00AC263F" w:rsidRPr="00D973B5" w:rsidRDefault="00AC263F" w:rsidP="00E01BD5">
            <w:pPr>
              <w:keepNext/>
              <w:contextualSpacing/>
              <w:rPr>
                <w:rFonts w:ascii="Times New Roman" w:hAnsi="Times New Roman" w:cs="Times New Roman"/>
              </w:rPr>
            </w:pPr>
            <w:r w:rsidRPr="00D973B5">
              <w:rPr>
                <w:rFonts w:ascii="Times New Roman" w:hAnsi="Times New Roman" w:cs="Times New Roman"/>
              </w:rPr>
              <w:t xml:space="preserve">г) </w:t>
            </w:r>
            <w:r w:rsidRPr="00D973B5">
              <w:rPr>
                <w:rFonts w:ascii="Times New Roman" w:hAnsi="Times New Roman" w:cs="Times New Roman"/>
                <w:kern w:val="28"/>
              </w:rPr>
              <w:t>ежемесячная надбавка к должностному окладу за особые условия муниципальной службы</w:t>
            </w:r>
          </w:p>
        </w:tc>
        <w:tc>
          <w:tcPr>
            <w:tcW w:w="1477" w:type="dxa"/>
            <w:tcBorders>
              <w:right w:val="single" w:sz="12" w:space="0" w:color="auto"/>
            </w:tcBorders>
          </w:tcPr>
          <w:p w14:paraId="7C16C733" w14:textId="77777777" w:rsidR="00AC263F" w:rsidRPr="00D973B5" w:rsidRDefault="00AC263F" w:rsidP="00E01BD5">
            <w:pPr>
              <w:keepNext/>
              <w:contextualSpacing/>
              <w:rPr>
                <w:rFonts w:ascii="Times New Roman" w:hAnsi="Times New Roman" w:cs="Times New Roman"/>
              </w:rPr>
            </w:pPr>
          </w:p>
        </w:tc>
        <w:tc>
          <w:tcPr>
            <w:tcW w:w="1418" w:type="dxa"/>
          </w:tcPr>
          <w:p w14:paraId="10E4E0BF" w14:textId="77777777" w:rsidR="00AC263F" w:rsidRPr="00D973B5" w:rsidRDefault="00AC263F" w:rsidP="00E01BD5">
            <w:pPr>
              <w:keepNext/>
              <w:contextualSpacing/>
              <w:rPr>
                <w:rFonts w:ascii="Times New Roman" w:hAnsi="Times New Roman" w:cs="Times New Roman"/>
              </w:rPr>
            </w:pPr>
          </w:p>
        </w:tc>
      </w:tr>
      <w:tr w:rsidR="00AC263F" w:rsidRPr="00AC263F" w14:paraId="0434AB15" w14:textId="77777777" w:rsidTr="00D973B5">
        <w:trPr>
          <w:cantSplit/>
        </w:trPr>
        <w:tc>
          <w:tcPr>
            <w:tcW w:w="6681" w:type="dxa"/>
          </w:tcPr>
          <w:p w14:paraId="7B16FB6F" w14:textId="19955F82" w:rsidR="00AC263F" w:rsidRPr="00D973B5" w:rsidRDefault="00AC263F" w:rsidP="00E01BD5">
            <w:pPr>
              <w:keepNext/>
              <w:contextualSpacing/>
              <w:rPr>
                <w:rFonts w:ascii="Times New Roman" w:hAnsi="Times New Roman" w:cs="Times New Roman"/>
              </w:rPr>
            </w:pPr>
            <w:r w:rsidRPr="00D973B5">
              <w:rPr>
                <w:rFonts w:ascii="Times New Roman" w:hAnsi="Times New Roman" w:cs="Times New Roman"/>
              </w:rPr>
              <w:t xml:space="preserve">д) </w:t>
            </w:r>
            <w:r w:rsidRPr="00D973B5">
              <w:rPr>
                <w:rFonts w:ascii="Times New Roman" w:hAnsi="Times New Roman" w:cs="Times New Roman"/>
                <w:kern w:val="28"/>
              </w:rPr>
              <w:t>ежемесячная процентная надбавка к должностному окладу за работу со сведениями, составляющими государственную тайну</w:t>
            </w:r>
            <w:r w:rsidR="00D973B5" w:rsidRPr="00D973B5">
              <w:rPr>
                <w:rFonts w:ascii="Times New Roman" w:hAnsi="Times New Roman" w:cs="Times New Roman"/>
                <w:kern w:val="28"/>
              </w:rPr>
              <w:t xml:space="preserve"> </w:t>
            </w:r>
            <w:proofErr w:type="gramStart"/>
            <w:r w:rsidRPr="00D973B5">
              <w:rPr>
                <w:rFonts w:ascii="Times New Roman" w:hAnsi="Times New Roman" w:cs="Times New Roman"/>
                <w:kern w:val="28"/>
              </w:rPr>
              <w:t>( если</w:t>
            </w:r>
            <w:proofErr w:type="gramEnd"/>
            <w:r w:rsidRPr="00D973B5">
              <w:rPr>
                <w:rFonts w:ascii="Times New Roman" w:hAnsi="Times New Roman" w:cs="Times New Roman"/>
                <w:kern w:val="28"/>
              </w:rPr>
              <w:t xml:space="preserve"> данная надбавка была установлена)</w:t>
            </w:r>
          </w:p>
        </w:tc>
        <w:tc>
          <w:tcPr>
            <w:tcW w:w="1477" w:type="dxa"/>
            <w:tcBorders>
              <w:right w:val="single" w:sz="12" w:space="0" w:color="auto"/>
            </w:tcBorders>
          </w:tcPr>
          <w:p w14:paraId="3BB8C397" w14:textId="77777777" w:rsidR="00AC263F" w:rsidRPr="00D973B5" w:rsidRDefault="00AC263F" w:rsidP="00E01BD5">
            <w:pPr>
              <w:keepNext/>
              <w:contextualSpacing/>
              <w:rPr>
                <w:rFonts w:ascii="Times New Roman" w:hAnsi="Times New Roman" w:cs="Times New Roman"/>
              </w:rPr>
            </w:pPr>
          </w:p>
        </w:tc>
        <w:tc>
          <w:tcPr>
            <w:tcW w:w="1418" w:type="dxa"/>
          </w:tcPr>
          <w:p w14:paraId="3A3451D8" w14:textId="77777777" w:rsidR="00AC263F" w:rsidRPr="00D973B5" w:rsidRDefault="00AC263F" w:rsidP="00E01BD5">
            <w:pPr>
              <w:keepNext/>
              <w:contextualSpacing/>
              <w:rPr>
                <w:rFonts w:ascii="Times New Roman" w:hAnsi="Times New Roman" w:cs="Times New Roman"/>
              </w:rPr>
            </w:pPr>
          </w:p>
        </w:tc>
      </w:tr>
      <w:tr w:rsidR="00E02DA7" w:rsidRPr="00AC263F" w14:paraId="75989458" w14:textId="77777777" w:rsidTr="00D973B5">
        <w:trPr>
          <w:cantSplit/>
        </w:trPr>
        <w:tc>
          <w:tcPr>
            <w:tcW w:w="6681" w:type="dxa"/>
          </w:tcPr>
          <w:p w14:paraId="7393EF69" w14:textId="77777777" w:rsidR="00E02DA7" w:rsidRPr="00D973B5" w:rsidRDefault="00E02DA7" w:rsidP="00E01BD5">
            <w:pPr>
              <w:keepNext/>
              <w:contextualSpacing/>
              <w:rPr>
                <w:rFonts w:ascii="Times New Roman" w:hAnsi="Times New Roman" w:cs="Times New Roman"/>
              </w:rPr>
            </w:pPr>
            <w:r w:rsidRPr="00D973B5">
              <w:rPr>
                <w:rFonts w:ascii="Times New Roman" w:hAnsi="Times New Roman" w:cs="Times New Roman"/>
              </w:rPr>
              <w:t>е)</w:t>
            </w:r>
            <w:r w:rsidRPr="00D973B5">
              <w:rPr>
                <w:rFonts w:ascii="Times New Roman" w:hAnsi="Times New Roman" w:cs="Times New Roman"/>
                <w:kern w:val="28"/>
              </w:rPr>
              <w:t xml:space="preserve"> ежемесячная надбавка</w:t>
            </w:r>
          </w:p>
        </w:tc>
        <w:tc>
          <w:tcPr>
            <w:tcW w:w="1477" w:type="dxa"/>
            <w:tcBorders>
              <w:right w:val="single" w:sz="12" w:space="0" w:color="auto"/>
            </w:tcBorders>
          </w:tcPr>
          <w:p w14:paraId="0D54847C" w14:textId="77777777" w:rsidR="00E02DA7" w:rsidRPr="00D973B5" w:rsidRDefault="00E02DA7" w:rsidP="00E01BD5">
            <w:pPr>
              <w:keepNext/>
              <w:contextualSpacing/>
              <w:rPr>
                <w:rFonts w:ascii="Times New Roman" w:hAnsi="Times New Roman" w:cs="Times New Roman"/>
              </w:rPr>
            </w:pPr>
          </w:p>
        </w:tc>
        <w:tc>
          <w:tcPr>
            <w:tcW w:w="1418" w:type="dxa"/>
          </w:tcPr>
          <w:p w14:paraId="7E6B4DE7" w14:textId="77777777" w:rsidR="00E02DA7" w:rsidRPr="00D973B5" w:rsidRDefault="00E02DA7" w:rsidP="00E01BD5">
            <w:pPr>
              <w:keepNext/>
              <w:contextualSpacing/>
              <w:rPr>
                <w:rFonts w:ascii="Times New Roman" w:hAnsi="Times New Roman" w:cs="Times New Roman"/>
              </w:rPr>
            </w:pPr>
          </w:p>
        </w:tc>
      </w:tr>
      <w:tr w:rsidR="00AC263F" w:rsidRPr="00AC263F" w14:paraId="61B7F185" w14:textId="77777777" w:rsidTr="00D973B5">
        <w:trPr>
          <w:cantSplit/>
        </w:trPr>
        <w:tc>
          <w:tcPr>
            <w:tcW w:w="6681" w:type="dxa"/>
            <w:tcBorders>
              <w:bottom w:val="single" w:sz="12" w:space="0" w:color="auto"/>
            </w:tcBorders>
          </w:tcPr>
          <w:p w14:paraId="797FF6DE" w14:textId="127DC663" w:rsidR="00AC263F" w:rsidRPr="00D973B5" w:rsidRDefault="00AC263F" w:rsidP="00E01BD5">
            <w:pPr>
              <w:keepNext/>
              <w:contextualSpacing/>
              <w:rPr>
                <w:rFonts w:ascii="Times New Roman" w:hAnsi="Times New Roman" w:cs="Times New Roman"/>
              </w:rPr>
            </w:pPr>
            <w:r w:rsidRPr="00D973B5">
              <w:rPr>
                <w:rFonts w:ascii="Times New Roman" w:hAnsi="Times New Roman" w:cs="Times New Roman"/>
              </w:rPr>
              <w:t>ИТОГО среднемесячный заработок</w:t>
            </w:r>
            <w:r w:rsidR="00D973B5" w:rsidRPr="00D973B5">
              <w:rPr>
                <w:rFonts w:ascii="Times New Roman" w:hAnsi="Times New Roman" w:cs="Times New Roman"/>
              </w:rPr>
              <w:t xml:space="preserve"> </w:t>
            </w:r>
            <w:r w:rsidRPr="00D973B5">
              <w:rPr>
                <w:rFonts w:ascii="Times New Roman" w:hAnsi="Times New Roman" w:cs="Times New Roman"/>
              </w:rPr>
              <w:t>(расшифровка в приложении к справке по форме 4)</w:t>
            </w:r>
          </w:p>
        </w:tc>
        <w:tc>
          <w:tcPr>
            <w:tcW w:w="1477" w:type="dxa"/>
            <w:tcBorders>
              <w:bottom w:val="single" w:sz="12" w:space="0" w:color="auto"/>
              <w:right w:val="single" w:sz="12" w:space="0" w:color="auto"/>
            </w:tcBorders>
          </w:tcPr>
          <w:p w14:paraId="3D2E8913" w14:textId="77777777" w:rsidR="00AC263F" w:rsidRPr="00D973B5" w:rsidRDefault="00AC263F" w:rsidP="00E01BD5">
            <w:pPr>
              <w:keepNext/>
              <w:contextualSpacing/>
              <w:rPr>
                <w:rFonts w:ascii="Times New Roman" w:hAnsi="Times New Roman" w:cs="Times New Roman"/>
              </w:rPr>
            </w:pPr>
          </w:p>
        </w:tc>
        <w:tc>
          <w:tcPr>
            <w:tcW w:w="1418" w:type="dxa"/>
            <w:tcBorders>
              <w:bottom w:val="single" w:sz="12" w:space="0" w:color="auto"/>
            </w:tcBorders>
          </w:tcPr>
          <w:p w14:paraId="3D4D836E" w14:textId="77777777" w:rsidR="00AC263F" w:rsidRPr="00D973B5" w:rsidRDefault="00AC263F" w:rsidP="00E01BD5">
            <w:pPr>
              <w:keepNext/>
              <w:contextualSpacing/>
              <w:rPr>
                <w:rFonts w:ascii="Times New Roman" w:hAnsi="Times New Roman" w:cs="Times New Roman"/>
              </w:rPr>
            </w:pPr>
          </w:p>
        </w:tc>
      </w:tr>
    </w:tbl>
    <w:p w14:paraId="2A57E1F2" w14:textId="6E890518"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Руководитель органа местного самоуправления</w:t>
      </w:r>
    </w:p>
    <w:p w14:paraId="0883C062" w14:textId="38F0985E" w:rsidR="00AC263F" w:rsidRPr="00AC263F" w:rsidRDefault="00750A03" w:rsidP="00AC263F">
      <w:pPr>
        <w:keepNext/>
        <w:contextualSpacing/>
        <w:rPr>
          <w:rFonts w:ascii="Times New Roman" w:hAnsi="Times New Roman" w:cs="Times New Roman"/>
          <w:sz w:val="24"/>
        </w:rPr>
      </w:pPr>
      <w:proofErr w:type="spellStart"/>
      <w:r>
        <w:rPr>
          <w:rFonts w:ascii="Times New Roman" w:hAnsi="Times New Roman" w:cs="Times New Roman"/>
          <w:sz w:val="24"/>
        </w:rPr>
        <w:t>Пудомягского</w:t>
      </w:r>
      <w:proofErr w:type="spellEnd"/>
      <w:r>
        <w:rPr>
          <w:rFonts w:ascii="Times New Roman" w:hAnsi="Times New Roman" w:cs="Times New Roman"/>
          <w:sz w:val="24"/>
        </w:rPr>
        <w:t xml:space="preserve"> сельского пос</w:t>
      </w:r>
      <w:r w:rsidR="00996DB6">
        <w:rPr>
          <w:rFonts w:ascii="Times New Roman" w:hAnsi="Times New Roman" w:cs="Times New Roman"/>
          <w:sz w:val="24"/>
        </w:rPr>
        <w:t>е</w:t>
      </w:r>
      <w:r>
        <w:rPr>
          <w:rFonts w:ascii="Times New Roman" w:hAnsi="Times New Roman" w:cs="Times New Roman"/>
          <w:sz w:val="24"/>
        </w:rPr>
        <w:t>ления</w:t>
      </w:r>
      <w:r w:rsidR="00AC263F" w:rsidRPr="00AC263F">
        <w:rPr>
          <w:rFonts w:ascii="Times New Roman" w:hAnsi="Times New Roman" w:cs="Times New Roman"/>
          <w:sz w:val="24"/>
        </w:rPr>
        <w:t xml:space="preserve">          __________________           Ф. И.О.</w:t>
      </w:r>
    </w:p>
    <w:p w14:paraId="41781D4F"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 xml:space="preserve">                                                                               (подпись)</w:t>
      </w:r>
    </w:p>
    <w:p w14:paraId="380931E5" w14:textId="77777777" w:rsidR="00AC263F" w:rsidRPr="00AC263F" w:rsidRDefault="00AC263F" w:rsidP="00AC263F">
      <w:pPr>
        <w:keepNext/>
        <w:contextualSpacing/>
        <w:rPr>
          <w:rFonts w:ascii="Times New Roman" w:hAnsi="Times New Roman" w:cs="Times New Roman"/>
          <w:sz w:val="24"/>
        </w:rPr>
      </w:pPr>
      <w:proofErr w:type="gramStart"/>
      <w:r w:rsidRPr="00AC263F">
        <w:rPr>
          <w:rFonts w:ascii="Times New Roman" w:hAnsi="Times New Roman" w:cs="Times New Roman"/>
          <w:sz w:val="24"/>
        </w:rPr>
        <w:t>Главный  бухгалтер</w:t>
      </w:r>
      <w:proofErr w:type="gramEnd"/>
      <w:r w:rsidRPr="00AC263F">
        <w:rPr>
          <w:rFonts w:ascii="Times New Roman" w:hAnsi="Times New Roman" w:cs="Times New Roman"/>
          <w:sz w:val="24"/>
        </w:rPr>
        <w:t xml:space="preserve">                                        __________________           Ф. И.О.</w:t>
      </w:r>
    </w:p>
    <w:p w14:paraId="53CC01FF" w14:textId="77777777" w:rsidR="00AC263F" w:rsidRPr="00AC263F" w:rsidRDefault="00AC263F" w:rsidP="00AC263F">
      <w:pPr>
        <w:keepNext/>
        <w:contextualSpacing/>
        <w:rPr>
          <w:rFonts w:ascii="Times New Roman" w:hAnsi="Times New Roman" w:cs="Times New Roman"/>
          <w:sz w:val="24"/>
        </w:rPr>
      </w:pP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r>
      <w:r w:rsidRPr="00AC263F">
        <w:rPr>
          <w:rFonts w:ascii="Times New Roman" w:hAnsi="Times New Roman" w:cs="Times New Roman"/>
          <w:sz w:val="24"/>
        </w:rPr>
        <w:tab/>
        <w:t xml:space="preserve">          (подпись)</w:t>
      </w:r>
      <w:r w:rsidRPr="00AC263F">
        <w:rPr>
          <w:rFonts w:ascii="Times New Roman" w:hAnsi="Times New Roman" w:cs="Times New Roman"/>
          <w:sz w:val="24"/>
        </w:rPr>
        <w:tab/>
      </w:r>
      <w:r w:rsidRPr="00AC263F">
        <w:rPr>
          <w:rFonts w:ascii="Times New Roman" w:hAnsi="Times New Roman" w:cs="Times New Roman"/>
          <w:sz w:val="24"/>
        </w:rPr>
        <w:tab/>
      </w:r>
    </w:p>
    <w:p w14:paraId="54756B60" w14:textId="77777777" w:rsidR="00AC263F" w:rsidRPr="00AC263F" w:rsidRDefault="00AC263F" w:rsidP="00AC263F">
      <w:pPr>
        <w:keepNext/>
        <w:contextualSpacing/>
        <w:jc w:val="right"/>
        <w:rPr>
          <w:rFonts w:ascii="Times New Roman" w:hAnsi="Times New Roman" w:cs="Times New Roman"/>
          <w:sz w:val="24"/>
        </w:rPr>
      </w:pPr>
      <w:r w:rsidRPr="00AC263F">
        <w:rPr>
          <w:rFonts w:ascii="Times New Roman" w:hAnsi="Times New Roman" w:cs="Times New Roman"/>
          <w:sz w:val="24"/>
        </w:rPr>
        <w:t>"_____" __________________20__ года</w:t>
      </w:r>
    </w:p>
    <w:p w14:paraId="37A5369D" w14:textId="77777777" w:rsidR="00AC263F" w:rsidRPr="00AC263F" w:rsidRDefault="00AC263F" w:rsidP="00AC263F">
      <w:pPr>
        <w:keepNext/>
        <w:contextualSpacing/>
        <w:rPr>
          <w:rFonts w:ascii="Times New Roman" w:hAnsi="Times New Roman" w:cs="Times New Roman"/>
        </w:rPr>
      </w:pPr>
      <w:r w:rsidRPr="00AC263F">
        <w:rPr>
          <w:rFonts w:ascii="Times New Roman" w:hAnsi="Times New Roman" w:cs="Times New Roman"/>
        </w:rPr>
        <w:t xml:space="preserve">        МП                                                                                            </w:t>
      </w:r>
      <w:proofErr w:type="gramStart"/>
      <w:r w:rsidRPr="00AC263F">
        <w:rPr>
          <w:rFonts w:ascii="Times New Roman" w:hAnsi="Times New Roman" w:cs="Times New Roman"/>
        </w:rPr>
        <w:t xml:space="preserve">   (</w:t>
      </w:r>
      <w:proofErr w:type="gramEnd"/>
      <w:r w:rsidRPr="00AC263F">
        <w:rPr>
          <w:rFonts w:ascii="Times New Roman" w:hAnsi="Times New Roman" w:cs="Times New Roman"/>
        </w:rPr>
        <w:t>дата выдачи справки)</w:t>
      </w:r>
    </w:p>
    <w:p w14:paraId="582CFEB9" w14:textId="77777777" w:rsidR="00AC263F" w:rsidRPr="00AC263F" w:rsidRDefault="00AC263F" w:rsidP="00AC263F">
      <w:pPr>
        <w:pStyle w:val="aa"/>
        <w:keepNext/>
        <w:spacing w:line="240" w:lineRule="auto"/>
        <w:contextualSpacing/>
        <w:rPr>
          <w:rFonts w:ascii="Times New Roman" w:hAnsi="Times New Roman" w:cs="Times New Roman"/>
        </w:rPr>
        <w:sectPr w:rsidR="00AC263F" w:rsidRPr="00AC263F" w:rsidSect="001F4026">
          <w:headerReference w:type="default" r:id="rId10"/>
          <w:pgSz w:w="11906" w:h="16838"/>
          <w:pgMar w:top="851" w:right="851" w:bottom="1134" w:left="1701" w:header="709" w:footer="709" w:gutter="0"/>
          <w:cols w:space="708"/>
          <w:docGrid w:linePitch="360"/>
        </w:sectPr>
      </w:pPr>
    </w:p>
    <w:tbl>
      <w:tblPr>
        <w:tblW w:w="15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900"/>
        <w:gridCol w:w="720"/>
        <w:gridCol w:w="720"/>
        <w:gridCol w:w="720"/>
        <w:gridCol w:w="720"/>
        <w:gridCol w:w="720"/>
        <w:gridCol w:w="900"/>
        <w:gridCol w:w="900"/>
        <w:gridCol w:w="900"/>
        <w:gridCol w:w="900"/>
        <w:gridCol w:w="900"/>
        <w:gridCol w:w="900"/>
        <w:gridCol w:w="1440"/>
        <w:gridCol w:w="1492"/>
        <w:gridCol w:w="7"/>
      </w:tblGrid>
      <w:tr w:rsidR="00470681" w:rsidRPr="00D973B5" w14:paraId="5EEAE141" w14:textId="77777777" w:rsidTr="00727D11">
        <w:tc>
          <w:tcPr>
            <w:tcW w:w="15958" w:type="dxa"/>
            <w:gridSpan w:val="16"/>
            <w:tcBorders>
              <w:top w:val="nil"/>
              <w:left w:val="nil"/>
              <w:right w:val="nil"/>
            </w:tcBorders>
          </w:tcPr>
          <w:p w14:paraId="3E4101B2" w14:textId="6581CC8E" w:rsidR="00470681" w:rsidRPr="00D973B5" w:rsidRDefault="00470681" w:rsidP="00E01BD5">
            <w:pPr>
              <w:keepNext/>
              <w:jc w:val="center"/>
              <w:rPr>
                <w:rFonts w:ascii="Times New Roman" w:hAnsi="Times New Roman" w:cs="Times New Roman"/>
              </w:rPr>
            </w:pPr>
            <w:r w:rsidRPr="00AC263F">
              <w:rPr>
                <w:rFonts w:ascii="Times New Roman" w:hAnsi="Times New Roman" w:cs="Times New Roman"/>
              </w:rPr>
              <w:t>Приложение к справке _____________________________________________________________ о размере среднемесячного денежного содержания в разбивке</w:t>
            </w:r>
          </w:p>
        </w:tc>
      </w:tr>
      <w:tr w:rsidR="00AC263F" w:rsidRPr="00D973B5" w14:paraId="3EB95552" w14:textId="77777777" w:rsidTr="00727D11">
        <w:trPr>
          <w:gridAfter w:val="1"/>
          <w:wAfter w:w="7" w:type="dxa"/>
        </w:trPr>
        <w:tc>
          <w:tcPr>
            <w:tcW w:w="3119" w:type="dxa"/>
            <w:vMerge w:val="restart"/>
          </w:tcPr>
          <w:p w14:paraId="42349592" w14:textId="13C42908" w:rsidR="00AC263F" w:rsidRPr="00D973B5" w:rsidRDefault="00AD6472" w:rsidP="00E01BD5">
            <w:pPr>
              <w:keepNext/>
              <w:rPr>
                <w:rFonts w:ascii="Times New Roman" w:hAnsi="Times New Roman" w:cs="Times New Roman"/>
              </w:rPr>
            </w:pPr>
            <w:r w:rsidRPr="00D973B5">
              <w:rPr>
                <w:rFonts w:ascii="Times New Roman" w:hAnsi="Times New Roman" w:cs="Times New Roman"/>
              </w:rPr>
              <w:t>(</w:t>
            </w:r>
            <w:r w:rsidR="00AC263F" w:rsidRPr="00D973B5">
              <w:rPr>
                <w:rFonts w:ascii="Times New Roman" w:hAnsi="Times New Roman" w:cs="Times New Roman"/>
              </w:rPr>
              <w:t>Фамилия, Имя, Отчество)</w:t>
            </w:r>
          </w:p>
          <w:p w14:paraId="15A9A450" w14:textId="77777777" w:rsidR="00AC263F" w:rsidRPr="00D973B5" w:rsidRDefault="00AC263F" w:rsidP="00E01BD5">
            <w:pPr>
              <w:keepNext/>
              <w:jc w:val="center"/>
              <w:rPr>
                <w:rFonts w:ascii="Times New Roman" w:hAnsi="Times New Roman" w:cs="Times New Roman"/>
              </w:rPr>
            </w:pPr>
            <w:r w:rsidRPr="00D973B5">
              <w:rPr>
                <w:rFonts w:ascii="Times New Roman" w:hAnsi="Times New Roman" w:cs="Times New Roman"/>
              </w:rPr>
              <w:t>Виды выплат</w:t>
            </w:r>
          </w:p>
        </w:tc>
        <w:tc>
          <w:tcPr>
            <w:tcW w:w="11340" w:type="dxa"/>
            <w:gridSpan w:val="13"/>
          </w:tcPr>
          <w:p w14:paraId="38C73C15" w14:textId="77777777" w:rsidR="00AC263F" w:rsidRPr="00D973B5" w:rsidRDefault="00AC263F" w:rsidP="00E01BD5">
            <w:pPr>
              <w:keepNext/>
              <w:jc w:val="center"/>
              <w:rPr>
                <w:rFonts w:ascii="Times New Roman" w:hAnsi="Times New Roman" w:cs="Times New Roman"/>
              </w:rPr>
            </w:pPr>
            <w:r w:rsidRPr="00D973B5">
              <w:rPr>
                <w:rFonts w:ascii="Times New Roman" w:hAnsi="Times New Roman" w:cs="Times New Roman"/>
              </w:rPr>
              <w:t>Размер выплаты в рублях в разбивке по месяцам</w:t>
            </w:r>
          </w:p>
        </w:tc>
        <w:tc>
          <w:tcPr>
            <w:tcW w:w="1492" w:type="dxa"/>
          </w:tcPr>
          <w:p w14:paraId="4E58C639" w14:textId="77777777" w:rsidR="00AC263F" w:rsidRPr="00D973B5" w:rsidRDefault="00AC263F" w:rsidP="00E01BD5">
            <w:pPr>
              <w:keepNext/>
              <w:jc w:val="center"/>
              <w:rPr>
                <w:rFonts w:ascii="Times New Roman" w:hAnsi="Times New Roman" w:cs="Times New Roman"/>
              </w:rPr>
            </w:pPr>
            <w:proofErr w:type="spellStart"/>
            <w:r w:rsidRPr="00D973B5">
              <w:rPr>
                <w:rFonts w:ascii="Times New Roman" w:hAnsi="Times New Roman" w:cs="Times New Roman"/>
              </w:rPr>
              <w:t>Среднемесяч</w:t>
            </w:r>
            <w:proofErr w:type="spellEnd"/>
            <w:r w:rsidRPr="00D973B5">
              <w:rPr>
                <w:rFonts w:ascii="Times New Roman" w:hAnsi="Times New Roman" w:cs="Times New Roman"/>
              </w:rPr>
              <w:t>-ная сумма</w:t>
            </w:r>
          </w:p>
        </w:tc>
      </w:tr>
      <w:tr w:rsidR="00AC263F" w:rsidRPr="00D973B5" w14:paraId="0A852956" w14:textId="77777777" w:rsidTr="00727D11">
        <w:trPr>
          <w:gridAfter w:val="1"/>
          <w:wAfter w:w="7" w:type="dxa"/>
          <w:trHeight w:val="548"/>
        </w:trPr>
        <w:tc>
          <w:tcPr>
            <w:tcW w:w="3119" w:type="dxa"/>
            <w:vMerge/>
          </w:tcPr>
          <w:p w14:paraId="670AF1BE" w14:textId="77777777" w:rsidR="00AC263F" w:rsidRPr="00D973B5" w:rsidRDefault="00AC263F" w:rsidP="00E01BD5">
            <w:pPr>
              <w:keepNext/>
              <w:rPr>
                <w:rFonts w:ascii="Times New Roman" w:hAnsi="Times New Roman" w:cs="Times New Roman"/>
              </w:rPr>
            </w:pPr>
          </w:p>
        </w:tc>
        <w:tc>
          <w:tcPr>
            <w:tcW w:w="900" w:type="dxa"/>
          </w:tcPr>
          <w:p w14:paraId="29E906C0"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I</w:t>
            </w:r>
          </w:p>
        </w:tc>
        <w:tc>
          <w:tcPr>
            <w:tcW w:w="720" w:type="dxa"/>
          </w:tcPr>
          <w:p w14:paraId="6BB4CFD6"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II</w:t>
            </w:r>
          </w:p>
        </w:tc>
        <w:tc>
          <w:tcPr>
            <w:tcW w:w="720" w:type="dxa"/>
          </w:tcPr>
          <w:p w14:paraId="129627A7"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III</w:t>
            </w:r>
          </w:p>
        </w:tc>
        <w:tc>
          <w:tcPr>
            <w:tcW w:w="720" w:type="dxa"/>
          </w:tcPr>
          <w:p w14:paraId="257BDC27"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IV</w:t>
            </w:r>
          </w:p>
        </w:tc>
        <w:tc>
          <w:tcPr>
            <w:tcW w:w="720" w:type="dxa"/>
          </w:tcPr>
          <w:p w14:paraId="1BB99DA3"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V</w:t>
            </w:r>
          </w:p>
        </w:tc>
        <w:tc>
          <w:tcPr>
            <w:tcW w:w="720" w:type="dxa"/>
          </w:tcPr>
          <w:p w14:paraId="3AE1250C"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VI</w:t>
            </w:r>
          </w:p>
        </w:tc>
        <w:tc>
          <w:tcPr>
            <w:tcW w:w="900" w:type="dxa"/>
          </w:tcPr>
          <w:p w14:paraId="6A5704FD"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VII</w:t>
            </w:r>
          </w:p>
        </w:tc>
        <w:tc>
          <w:tcPr>
            <w:tcW w:w="900" w:type="dxa"/>
          </w:tcPr>
          <w:p w14:paraId="276750A1"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VIII</w:t>
            </w:r>
          </w:p>
        </w:tc>
        <w:tc>
          <w:tcPr>
            <w:tcW w:w="900" w:type="dxa"/>
          </w:tcPr>
          <w:p w14:paraId="418CE77C"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IX</w:t>
            </w:r>
          </w:p>
        </w:tc>
        <w:tc>
          <w:tcPr>
            <w:tcW w:w="900" w:type="dxa"/>
          </w:tcPr>
          <w:p w14:paraId="55996653"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X</w:t>
            </w:r>
          </w:p>
        </w:tc>
        <w:tc>
          <w:tcPr>
            <w:tcW w:w="900" w:type="dxa"/>
          </w:tcPr>
          <w:p w14:paraId="78F755AA"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XI</w:t>
            </w:r>
          </w:p>
        </w:tc>
        <w:tc>
          <w:tcPr>
            <w:tcW w:w="900" w:type="dxa"/>
          </w:tcPr>
          <w:p w14:paraId="439E60F4" w14:textId="77777777" w:rsidR="00AC263F" w:rsidRPr="00D973B5" w:rsidRDefault="00AC263F" w:rsidP="00E01BD5">
            <w:pPr>
              <w:keepNext/>
              <w:jc w:val="center"/>
              <w:rPr>
                <w:rFonts w:ascii="Times New Roman" w:hAnsi="Times New Roman" w:cs="Times New Roman"/>
                <w:lang w:val="en-US"/>
              </w:rPr>
            </w:pPr>
            <w:r w:rsidRPr="00D973B5">
              <w:rPr>
                <w:rFonts w:ascii="Times New Roman" w:hAnsi="Times New Roman" w:cs="Times New Roman"/>
                <w:lang w:val="en-US"/>
              </w:rPr>
              <w:t>XII</w:t>
            </w:r>
          </w:p>
        </w:tc>
        <w:tc>
          <w:tcPr>
            <w:tcW w:w="1440" w:type="dxa"/>
          </w:tcPr>
          <w:p w14:paraId="2DFA56C5" w14:textId="77777777" w:rsidR="00AC263F" w:rsidRPr="00D973B5" w:rsidRDefault="00AC263F" w:rsidP="00E01BD5">
            <w:pPr>
              <w:keepNext/>
              <w:jc w:val="center"/>
              <w:rPr>
                <w:rFonts w:ascii="Times New Roman" w:hAnsi="Times New Roman" w:cs="Times New Roman"/>
              </w:rPr>
            </w:pPr>
            <w:r w:rsidRPr="00D973B5">
              <w:rPr>
                <w:rFonts w:ascii="Times New Roman" w:hAnsi="Times New Roman" w:cs="Times New Roman"/>
              </w:rPr>
              <w:t>Всего за 12 месяцев года</w:t>
            </w:r>
          </w:p>
        </w:tc>
        <w:tc>
          <w:tcPr>
            <w:tcW w:w="1492" w:type="dxa"/>
          </w:tcPr>
          <w:p w14:paraId="5636AC84" w14:textId="77777777" w:rsidR="00AC263F" w:rsidRPr="00D973B5" w:rsidRDefault="00AC263F" w:rsidP="00E01BD5">
            <w:pPr>
              <w:keepNext/>
              <w:jc w:val="center"/>
              <w:rPr>
                <w:rFonts w:ascii="Times New Roman" w:hAnsi="Times New Roman" w:cs="Times New Roman"/>
              </w:rPr>
            </w:pPr>
            <w:r w:rsidRPr="00D973B5">
              <w:rPr>
                <w:rFonts w:ascii="Times New Roman" w:hAnsi="Times New Roman" w:cs="Times New Roman"/>
              </w:rPr>
              <w:t>рублей</w:t>
            </w:r>
          </w:p>
        </w:tc>
      </w:tr>
      <w:tr w:rsidR="00AC263F" w:rsidRPr="00D973B5" w14:paraId="3F182B7B" w14:textId="77777777" w:rsidTr="00727D11">
        <w:trPr>
          <w:gridAfter w:val="1"/>
          <w:wAfter w:w="7" w:type="dxa"/>
        </w:trPr>
        <w:tc>
          <w:tcPr>
            <w:tcW w:w="3119" w:type="dxa"/>
          </w:tcPr>
          <w:p w14:paraId="318F7281" w14:textId="77777777" w:rsidR="00AC263F" w:rsidRPr="00470681" w:rsidRDefault="00AC263F" w:rsidP="00E01BD5">
            <w:pPr>
              <w:keepNext/>
              <w:rPr>
                <w:rFonts w:ascii="Times New Roman" w:hAnsi="Times New Roman" w:cs="Times New Roman"/>
                <w:sz w:val="20"/>
                <w:szCs w:val="20"/>
              </w:rPr>
            </w:pPr>
            <w:r w:rsidRPr="00470681">
              <w:rPr>
                <w:rFonts w:ascii="Times New Roman" w:hAnsi="Times New Roman" w:cs="Times New Roman"/>
                <w:sz w:val="20"/>
                <w:szCs w:val="20"/>
              </w:rPr>
              <w:t>Должностной оклад</w:t>
            </w:r>
          </w:p>
        </w:tc>
        <w:tc>
          <w:tcPr>
            <w:tcW w:w="900" w:type="dxa"/>
          </w:tcPr>
          <w:p w14:paraId="6728836C" w14:textId="77777777" w:rsidR="00AC263F" w:rsidRPr="00D973B5" w:rsidRDefault="00AC263F" w:rsidP="00E01BD5">
            <w:pPr>
              <w:keepNext/>
              <w:rPr>
                <w:rFonts w:ascii="Times New Roman" w:hAnsi="Times New Roman" w:cs="Times New Roman"/>
              </w:rPr>
            </w:pPr>
          </w:p>
        </w:tc>
        <w:tc>
          <w:tcPr>
            <w:tcW w:w="720" w:type="dxa"/>
          </w:tcPr>
          <w:p w14:paraId="1846A7CB" w14:textId="77777777" w:rsidR="00AC263F" w:rsidRPr="00D973B5" w:rsidRDefault="00AC263F" w:rsidP="00E01BD5">
            <w:pPr>
              <w:keepNext/>
              <w:rPr>
                <w:rFonts w:ascii="Times New Roman" w:hAnsi="Times New Roman" w:cs="Times New Roman"/>
              </w:rPr>
            </w:pPr>
          </w:p>
        </w:tc>
        <w:tc>
          <w:tcPr>
            <w:tcW w:w="720" w:type="dxa"/>
          </w:tcPr>
          <w:p w14:paraId="699FDD40" w14:textId="77777777" w:rsidR="00AC263F" w:rsidRPr="00D973B5" w:rsidRDefault="00AC263F" w:rsidP="00E01BD5">
            <w:pPr>
              <w:keepNext/>
              <w:rPr>
                <w:rFonts w:ascii="Times New Roman" w:hAnsi="Times New Roman" w:cs="Times New Roman"/>
              </w:rPr>
            </w:pPr>
          </w:p>
        </w:tc>
        <w:tc>
          <w:tcPr>
            <w:tcW w:w="720" w:type="dxa"/>
          </w:tcPr>
          <w:p w14:paraId="34F7DD88" w14:textId="77777777" w:rsidR="00AC263F" w:rsidRPr="00D973B5" w:rsidRDefault="00AC263F" w:rsidP="00E01BD5">
            <w:pPr>
              <w:keepNext/>
              <w:rPr>
                <w:rFonts w:ascii="Times New Roman" w:hAnsi="Times New Roman" w:cs="Times New Roman"/>
              </w:rPr>
            </w:pPr>
          </w:p>
        </w:tc>
        <w:tc>
          <w:tcPr>
            <w:tcW w:w="720" w:type="dxa"/>
          </w:tcPr>
          <w:p w14:paraId="23FA78DC" w14:textId="77777777" w:rsidR="00AC263F" w:rsidRPr="00D973B5" w:rsidRDefault="00AC263F" w:rsidP="00E01BD5">
            <w:pPr>
              <w:keepNext/>
              <w:rPr>
                <w:rFonts w:ascii="Times New Roman" w:hAnsi="Times New Roman" w:cs="Times New Roman"/>
              </w:rPr>
            </w:pPr>
          </w:p>
        </w:tc>
        <w:tc>
          <w:tcPr>
            <w:tcW w:w="720" w:type="dxa"/>
          </w:tcPr>
          <w:p w14:paraId="5AFB4A37" w14:textId="77777777" w:rsidR="00AC263F" w:rsidRPr="00D973B5" w:rsidRDefault="00AC263F" w:rsidP="00E01BD5">
            <w:pPr>
              <w:keepNext/>
              <w:rPr>
                <w:rFonts w:ascii="Times New Roman" w:hAnsi="Times New Roman" w:cs="Times New Roman"/>
              </w:rPr>
            </w:pPr>
          </w:p>
        </w:tc>
        <w:tc>
          <w:tcPr>
            <w:tcW w:w="900" w:type="dxa"/>
          </w:tcPr>
          <w:p w14:paraId="755B05F4" w14:textId="77777777" w:rsidR="00AC263F" w:rsidRPr="00D973B5" w:rsidRDefault="00AC263F" w:rsidP="00E01BD5">
            <w:pPr>
              <w:keepNext/>
              <w:rPr>
                <w:rFonts w:ascii="Times New Roman" w:hAnsi="Times New Roman" w:cs="Times New Roman"/>
              </w:rPr>
            </w:pPr>
          </w:p>
        </w:tc>
        <w:tc>
          <w:tcPr>
            <w:tcW w:w="900" w:type="dxa"/>
          </w:tcPr>
          <w:p w14:paraId="40006A03" w14:textId="77777777" w:rsidR="00AC263F" w:rsidRPr="00D973B5" w:rsidRDefault="00AC263F" w:rsidP="00E01BD5">
            <w:pPr>
              <w:keepNext/>
              <w:rPr>
                <w:rFonts w:ascii="Times New Roman" w:hAnsi="Times New Roman" w:cs="Times New Roman"/>
              </w:rPr>
            </w:pPr>
          </w:p>
        </w:tc>
        <w:tc>
          <w:tcPr>
            <w:tcW w:w="900" w:type="dxa"/>
          </w:tcPr>
          <w:p w14:paraId="6AEFBF0B" w14:textId="77777777" w:rsidR="00AC263F" w:rsidRPr="00D973B5" w:rsidRDefault="00AC263F" w:rsidP="00E01BD5">
            <w:pPr>
              <w:keepNext/>
              <w:rPr>
                <w:rFonts w:ascii="Times New Roman" w:hAnsi="Times New Roman" w:cs="Times New Roman"/>
              </w:rPr>
            </w:pPr>
          </w:p>
        </w:tc>
        <w:tc>
          <w:tcPr>
            <w:tcW w:w="900" w:type="dxa"/>
          </w:tcPr>
          <w:p w14:paraId="0A80ED8E" w14:textId="77777777" w:rsidR="00AC263F" w:rsidRPr="00D973B5" w:rsidRDefault="00AC263F" w:rsidP="00E01BD5">
            <w:pPr>
              <w:keepNext/>
              <w:ind w:left="366"/>
              <w:rPr>
                <w:rFonts w:ascii="Times New Roman" w:hAnsi="Times New Roman" w:cs="Times New Roman"/>
              </w:rPr>
            </w:pPr>
          </w:p>
        </w:tc>
        <w:tc>
          <w:tcPr>
            <w:tcW w:w="900" w:type="dxa"/>
          </w:tcPr>
          <w:p w14:paraId="0F260B13" w14:textId="77777777" w:rsidR="00AC263F" w:rsidRPr="00D973B5" w:rsidRDefault="00AC263F" w:rsidP="00E01BD5">
            <w:pPr>
              <w:keepNext/>
              <w:rPr>
                <w:rFonts w:ascii="Times New Roman" w:hAnsi="Times New Roman" w:cs="Times New Roman"/>
              </w:rPr>
            </w:pPr>
          </w:p>
        </w:tc>
        <w:tc>
          <w:tcPr>
            <w:tcW w:w="900" w:type="dxa"/>
          </w:tcPr>
          <w:p w14:paraId="41838B01" w14:textId="77777777" w:rsidR="00AC263F" w:rsidRPr="00D973B5" w:rsidRDefault="00AC263F" w:rsidP="00E01BD5">
            <w:pPr>
              <w:keepNext/>
              <w:rPr>
                <w:rFonts w:ascii="Times New Roman" w:hAnsi="Times New Roman" w:cs="Times New Roman"/>
              </w:rPr>
            </w:pPr>
          </w:p>
        </w:tc>
        <w:tc>
          <w:tcPr>
            <w:tcW w:w="1440" w:type="dxa"/>
          </w:tcPr>
          <w:p w14:paraId="6E787A8E" w14:textId="77777777" w:rsidR="00AC263F" w:rsidRPr="00D973B5" w:rsidRDefault="00AC263F" w:rsidP="00E01BD5">
            <w:pPr>
              <w:keepNext/>
              <w:rPr>
                <w:rFonts w:ascii="Times New Roman" w:hAnsi="Times New Roman" w:cs="Times New Roman"/>
              </w:rPr>
            </w:pPr>
          </w:p>
        </w:tc>
        <w:tc>
          <w:tcPr>
            <w:tcW w:w="1492" w:type="dxa"/>
          </w:tcPr>
          <w:p w14:paraId="1F028795" w14:textId="77777777" w:rsidR="00AC263F" w:rsidRPr="00D973B5" w:rsidRDefault="00AC263F" w:rsidP="00E01BD5">
            <w:pPr>
              <w:keepNext/>
              <w:rPr>
                <w:rFonts w:ascii="Times New Roman" w:hAnsi="Times New Roman" w:cs="Times New Roman"/>
              </w:rPr>
            </w:pPr>
          </w:p>
        </w:tc>
      </w:tr>
      <w:tr w:rsidR="00AC263F" w:rsidRPr="00D973B5" w14:paraId="7481C45E" w14:textId="77777777" w:rsidTr="00727D11">
        <w:trPr>
          <w:gridAfter w:val="1"/>
          <w:wAfter w:w="7" w:type="dxa"/>
        </w:trPr>
        <w:tc>
          <w:tcPr>
            <w:tcW w:w="3119" w:type="dxa"/>
          </w:tcPr>
          <w:p w14:paraId="1D48EB0C" w14:textId="77777777" w:rsidR="00AC263F" w:rsidRPr="00470681" w:rsidRDefault="00AC263F" w:rsidP="00E01BD5">
            <w:pPr>
              <w:keepNext/>
              <w:jc w:val="both"/>
              <w:rPr>
                <w:rFonts w:ascii="Times New Roman" w:hAnsi="Times New Roman" w:cs="Times New Roman"/>
                <w:sz w:val="20"/>
                <w:szCs w:val="20"/>
              </w:rPr>
            </w:pPr>
            <w:r w:rsidRPr="00470681">
              <w:rPr>
                <w:rFonts w:ascii="Times New Roman" w:hAnsi="Times New Roman" w:cs="Times New Roman"/>
                <w:sz w:val="20"/>
                <w:szCs w:val="20"/>
              </w:rPr>
              <w:t>ежемесячная надбавка к должностному окладу в соответствии с присвоенным муниципальному служащему классным чином</w:t>
            </w:r>
          </w:p>
        </w:tc>
        <w:tc>
          <w:tcPr>
            <w:tcW w:w="900" w:type="dxa"/>
          </w:tcPr>
          <w:p w14:paraId="116DEB47" w14:textId="77777777" w:rsidR="00AC263F" w:rsidRPr="00D973B5" w:rsidRDefault="00AC263F" w:rsidP="00E01BD5">
            <w:pPr>
              <w:keepNext/>
              <w:rPr>
                <w:rFonts w:ascii="Times New Roman" w:hAnsi="Times New Roman" w:cs="Times New Roman"/>
              </w:rPr>
            </w:pPr>
          </w:p>
        </w:tc>
        <w:tc>
          <w:tcPr>
            <w:tcW w:w="720" w:type="dxa"/>
          </w:tcPr>
          <w:p w14:paraId="40E7B3F2" w14:textId="77777777" w:rsidR="00AC263F" w:rsidRPr="00D973B5" w:rsidRDefault="00AC263F" w:rsidP="00E01BD5">
            <w:pPr>
              <w:keepNext/>
              <w:rPr>
                <w:rFonts w:ascii="Times New Roman" w:hAnsi="Times New Roman" w:cs="Times New Roman"/>
              </w:rPr>
            </w:pPr>
          </w:p>
        </w:tc>
        <w:tc>
          <w:tcPr>
            <w:tcW w:w="720" w:type="dxa"/>
          </w:tcPr>
          <w:p w14:paraId="13EF2AC0" w14:textId="77777777" w:rsidR="00AC263F" w:rsidRPr="00D973B5" w:rsidRDefault="00AC263F" w:rsidP="00E01BD5">
            <w:pPr>
              <w:keepNext/>
              <w:rPr>
                <w:rFonts w:ascii="Times New Roman" w:hAnsi="Times New Roman" w:cs="Times New Roman"/>
              </w:rPr>
            </w:pPr>
          </w:p>
        </w:tc>
        <w:tc>
          <w:tcPr>
            <w:tcW w:w="720" w:type="dxa"/>
          </w:tcPr>
          <w:p w14:paraId="5947C770" w14:textId="77777777" w:rsidR="00AC263F" w:rsidRPr="00D973B5" w:rsidRDefault="00AC263F" w:rsidP="00E01BD5">
            <w:pPr>
              <w:keepNext/>
              <w:rPr>
                <w:rFonts w:ascii="Times New Roman" w:hAnsi="Times New Roman" w:cs="Times New Roman"/>
              </w:rPr>
            </w:pPr>
          </w:p>
        </w:tc>
        <w:tc>
          <w:tcPr>
            <w:tcW w:w="720" w:type="dxa"/>
          </w:tcPr>
          <w:p w14:paraId="31BAFCAA" w14:textId="77777777" w:rsidR="00AC263F" w:rsidRPr="00D973B5" w:rsidRDefault="00AC263F" w:rsidP="00E01BD5">
            <w:pPr>
              <w:keepNext/>
              <w:rPr>
                <w:rFonts w:ascii="Times New Roman" w:hAnsi="Times New Roman" w:cs="Times New Roman"/>
              </w:rPr>
            </w:pPr>
          </w:p>
        </w:tc>
        <w:tc>
          <w:tcPr>
            <w:tcW w:w="720" w:type="dxa"/>
          </w:tcPr>
          <w:p w14:paraId="6D7BCB97" w14:textId="77777777" w:rsidR="00AC263F" w:rsidRPr="00D973B5" w:rsidRDefault="00AC263F" w:rsidP="00E01BD5">
            <w:pPr>
              <w:keepNext/>
              <w:rPr>
                <w:rFonts w:ascii="Times New Roman" w:hAnsi="Times New Roman" w:cs="Times New Roman"/>
              </w:rPr>
            </w:pPr>
          </w:p>
        </w:tc>
        <w:tc>
          <w:tcPr>
            <w:tcW w:w="900" w:type="dxa"/>
          </w:tcPr>
          <w:p w14:paraId="413E44C9" w14:textId="77777777" w:rsidR="00AC263F" w:rsidRPr="00D973B5" w:rsidRDefault="00AC263F" w:rsidP="00E01BD5">
            <w:pPr>
              <w:keepNext/>
              <w:rPr>
                <w:rFonts w:ascii="Times New Roman" w:hAnsi="Times New Roman" w:cs="Times New Roman"/>
              </w:rPr>
            </w:pPr>
          </w:p>
        </w:tc>
        <w:tc>
          <w:tcPr>
            <w:tcW w:w="900" w:type="dxa"/>
          </w:tcPr>
          <w:p w14:paraId="0CE1A046" w14:textId="77777777" w:rsidR="00AC263F" w:rsidRPr="00D973B5" w:rsidRDefault="00AC263F" w:rsidP="00E01BD5">
            <w:pPr>
              <w:keepNext/>
              <w:rPr>
                <w:rFonts w:ascii="Times New Roman" w:hAnsi="Times New Roman" w:cs="Times New Roman"/>
              </w:rPr>
            </w:pPr>
          </w:p>
        </w:tc>
        <w:tc>
          <w:tcPr>
            <w:tcW w:w="900" w:type="dxa"/>
          </w:tcPr>
          <w:p w14:paraId="46CE5B52" w14:textId="77777777" w:rsidR="00AC263F" w:rsidRPr="00D973B5" w:rsidRDefault="00AC263F" w:rsidP="00E01BD5">
            <w:pPr>
              <w:keepNext/>
              <w:rPr>
                <w:rFonts w:ascii="Times New Roman" w:hAnsi="Times New Roman" w:cs="Times New Roman"/>
              </w:rPr>
            </w:pPr>
          </w:p>
        </w:tc>
        <w:tc>
          <w:tcPr>
            <w:tcW w:w="900" w:type="dxa"/>
          </w:tcPr>
          <w:p w14:paraId="759233F9" w14:textId="77777777" w:rsidR="00AC263F" w:rsidRPr="00D973B5" w:rsidRDefault="00AC263F" w:rsidP="00E01BD5">
            <w:pPr>
              <w:keepNext/>
              <w:rPr>
                <w:rFonts w:ascii="Times New Roman" w:hAnsi="Times New Roman" w:cs="Times New Roman"/>
              </w:rPr>
            </w:pPr>
          </w:p>
        </w:tc>
        <w:tc>
          <w:tcPr>
            <w:tcW w:w="900" w:type="dxa"/>
          </w:tcPr>
          <w:p w14:paraId="04E0D9D6" w14:textId="77777777" w:rsidR="00AC263F" w:rsidRPr="00D973B5" w:rsidRDefault="00AC263F" w:rsidP="00E01BD5">
            <w:pPr>
              <w:keepNext/>
              <w:rPr>
                <w:rFonts w:ascii="Times New Roman" w:hAnsi="Times New Roman" w:cs="Times New Roman"/>
              </w:rPr>
            </w:pPr>
          </w:p>
        </w:tc>
        <w:tc>
          <w:tcPr>
            <w:tcW w:w="900" w:type="dxa"/>
          </w:tcPr>
          <w:p w14:paraId="41119C51" w14:textId="77777777" w:rsidR="00AC263F" w:rsidRPr="00D973B5" w:rsidRDefault="00AC263F" w:rsidP="00E01BD5">
            <w:pPr>
              <w:keepNext/>
              <w:rPr>
                <w:rFonts w:ascii="Times New Roman" w:hAnsi="Times New Roman" w:cs="Times New Roman"/>
              </w:rPr>
            </w:pPr>
          </w:p>
        </w:tc>
        <w:tc>
          <w:tcPr>
            <w:tcW w:w="1440" w:type="dxa"/>
          </w:tcPr>
          <w:p w14:paraId="5BA6A465" w14:textId="77777777" w:rsidR="00AC263F" w:rsidRPr="00D973B5" w:rsidRDefault="00AC263F" w:rsidP="00E01BD5">
            <w:pPr>
              <w:keepNext/>
              <w:rPr>
                <w:rFonts w:ascii="Times New Roman" w:hAnsi="Times New Roman" w:cs="Times New Roman"/>
              </w:rPr>
            </w:pPr>
          </w:p>
        </w:tc>
        <w:tc>
          <w:tcPr>
            <w:tcW w:w="1492" w:type="dxa"/>
          </w:tcPr>
          <w:p w14:paraId="22FD8FC9" w14:textId="77777777" w:rsidR="00AC263F" w:rsidRPr="00D973B5" w:rsidRDefault="00AC263F" w:rsidP="00E01BD5">
            <w:pPr>
              <w:keepNext/>
              <w:rPr>
                <w:rFonts w:ascii="Times New Roman" w:hAnsi="Times New Roman" w:cs="Times New Roman"/>
              </w:rPr>
            </w:pPr>
          </w:p>
        </w:tc>
      </w:tr>
      <w:tr w:rsidR="00AC263F" w:rsidRPr="00D973B5" w14:paraId="307D2865" w14:textId="77777777" w:rsidTr="00727D11">
        <w:trPr>
          <w:gridAfter w:val="1"/>
          <w:wAfter w:w="7" w:type="dxa"/>
          <w:trHeight w:val="844"/>
        </w:trPr>
        <w:tc>
          <w:tcPr>
            <w:tcW w:w="3119" w:type="dxa"/>
          </w:tcPr>
          <w:p w14:paraId="31574CC0" w14:textId="77777777" w:rsidR="00AC263F" w:rsidRPr="00470681" w:rsidRDefault="00AC263F" w:rsidP="00E01BD5">
            <w:pPr>
              <w:keepNext/>
              <w:jc w:val="both"/>
              <w:rPr>
                <w:rFonts w:ascii="Times New Roman" w:hAnsi="Times New Roman" w:cs="Times New Roman"/>
                <w:sz w:val="20"/>
                <w:szCs w:val="20"/>
              </w:rPr>
            </w:pPr>
            <w:r w:rsidRPr="00470681">
              <w:rPr>
                <w:rFonts w:ascii="Times New Roman" w:hAnsi="Times New Roman" w:cs="Times New Roman"/>
                <w:sz w:val="20"/>
                <w:szCs w:val="20"/>
              </w:rPr>
              <w:t>Ежемесячная надбавка к должностному окладу за выслугу лет на муниципальной службе</w:t>
            </w:r>
          </w:p>
        </w:tc>
        <w:tc>
          <w:tcPr>
            <w:tcW w:w="900" w:type="dxa"/>
          </w:tcPr>
          <w:p w14:paraId="7D282C4D" w14:textId="77777777" w:rsidR="00AC263F" w:rsidRPr="00D973B5" w:rsidRDefault="00AC263F" w:rsidP="00E01BD5">
            <w:pPr>
              <w:keepNext/>
              <w:rPr>
                <w:rFonts w:ascii="Times New Roman" w:hAnsi="Times New Roman" w:cs="Times New Roman"/>
              </w:rPr>
            </w:pPr>
          </w:p>
        </w:tc>
        <w:tc>
          <w:tcPr>
            <w:tcW w:w="720" w:type="dxa"/>
          </w:tcPr>
          <w:p w14:paraId="09387BEA" w14:textId="77777777" w:rsidR="00AC263F" w:rsidRPr="00D973B5" w:rsidRDefault="00AC263F" w:rsidP="00E01BD5">
            <w:pPr>
              <w:keepNext/>
              <w:rPr>
                <w:rFonts w:ascii="Times New Roman" w:hAnsi="Times New Roman" w:cs="Times New Roman"/>
              </w:rPr>
            </w:pPr>
          </w:p>
        </w:tc>
        <w:tc>
          <w:tcPr>
            <w:tcW w:w="720" w:type="dxa"/>
          </w:tcPr>
          <w:p w14:paraId="56F66FE3" w14:textId="77777777" w:rsidR="00AC263F" w:rsidRPr="00D973B5" w:rsidRDefault="00AC263F" w:rsidP="00E01BD5">
            <w:pPr>
              <w:keepNext/>
              <w:rPr>
                <w:rFonts w:ascii="Times New Roman" w:hAnsi="Times New Roman" w:cs="Times New Roman"/>
              </w:rPr>
            </w:pPr>
          </w:p>
        </w:tc>
        <w:tc>
          <w:tcPr>
            <w:tcW w:w="720" w:type="dxa"/>
          </w:tcPr>
          <w:p w14:paraId="472F33ED" w14:textId="77777777" w:rsidR="00AC263F" w:rsidRPr="00D973B5" w:rsidRDefault="00AC263F" w:rsidP="00E01BD5">
            <w:pPr>
              <w:keepNext/>
              <w:rPr>
                <w:rFonts w:ascii="Times New Roman" w:hAnsi="Times New Roman" w:cs="Times New Roman"/>
              </w:rPr>
            </w:pPr>
          </w:p>
        </w:tc>
        <w:tc>
          <w:tcPr>
            <w:tcW w:w="720" w:type="dxa"/>
          </w:tcPr>
          <w:p w14:paraId="78E7EA7A" w14:textId="77777777" w:rsidR="00AC263F" w:rsidRPr="00D973B5" w:rsidRDefault="00AC263F" w:rsidP="00E01BD5">
            <w:pPr>
              <w:keepNext/>
              <w:rPr>
                <w:rFonts w:ascii="Times New Roman" w:hAnsi="Times New Roman" w:cs="Times New Roman"/>
              </w:rPr>
            </w:pPr>
          </w:p>
        </w:tc>
        <w:tc>
          <w:tcPr>
            <w:tcW w:w="720" w:type="dxa"/>
          </w:tcPr>
          <w:p w14:paraId="741B5349" w14:textId="77777777" w:rsidR="00AC263F" w:rsidRPr="00D973B5" w:rsidRDefault="00AC263F" w:rsidP="00E01BD5">
            <w:pPr>
              <w:keepNext/>
              <w:rPr>
                <w:rFonts w:ascii="Times New Roman" w:hAnsi="Times New Roman" w:cs="Times New Roman"/>
              </w:rPr>
            </w:pPr>
          </w:p>
        </w:tc>
        <w:tc>
          <w:tcPr>
            <w:tcW w:w="900" w:type="dxa"/>
          </w:tcPr>
          <w:p w14:paraId="57571938" w14:textId="77777777" w:rsidR="00AC263F" w:rsidRPr="00D973B5" w:rsidRDefault="00AC263F" w:rsidP="00E01BD5">
            <w:pPr>
              <w:keepNext/>
              <w:rPr>
                <w:rFonts w:ascii="Times New Roman" w:hAnsi="Times New Roman" w:cs="Times New Roman"/>
              </w:rPr>
            </w:pPr>
          </w:p>
        </w:tc>
        <w:tc>
          <w:tcPr>
            <w:tcW w:w="900" w:type="dxa"/>
          </w:tcPr>
          <w:p w14:paraId="436F635E" w14:textId="77777777" w:rsidR="00AC263F" w:rsidRPr="00D973B5" w:rsidRDefault="00AC263F" w:rsidP="00E01BD5">
            <w:pPr>
              <w:keepNext/>
              <w:rPr>
                <w:rFonts w:ascii="Times New Roman" w:hAnsi="Times New Roman" w:cs="Times New Roman"/>
              </w:rPr>
            </w:pPr>
          </w:p>
        </w:tc>
        <w:tc>
          <w:tcPr>
            <w:tcW w:w="900" w:type="dxa"/>
          </w:tcPr>
          <w:p w14:paraId="2343E7D0" w14:textId="77777777" w:rsidR="00AC263F" w:rsidRPr="00D973B5" w:rsidRDefault="00AC263F" w:rsidP="00E01BD5">
            <w:pPr>
              <w:keepNext/>
              <w:rPr>
                <w:rFonts w:ascii="Times New Roman" w:hAnsi="Times New Roman" w:cs="Times New Roman"/>
              </w:rPr>
            </w:pPr>
          </w:p>
        </w:tc>
        <w:tc>
          <w:tcPr>
            <w:tcW w:w="900" w:type="dxa"/>
          </w:tcPr>
          <w:p w14:paraId="7F20E828" w14:textId="77777777" w:rsidR="00AC263F" w:rsidRPr="00D973B5" w:rsidRDefault="00AC263F" w:rsidP="00E01BD5">
            <w:pPr>
              <w:keepNext/>
              <w:rPr>
                <w:rFonts w:ascii="Times New Roman" w:hAnsi="Times New Roman" w:cs="Times New Roman"/>
              </w:rPr>
            </w:pPr>
          </w:p>
        </w:tc>
        <w:tc>
          <w:tcPr>
            <w:tcW w:w="900" w:type="dxa"/>
          </w:tcPr>
          <w:p w14:paraId="2C773F51" w14:textId="77777777" w:rsidR="00AC263F" w:rsidRPr="00D973B5" w:rsidRDefault="00AC263F" w:rsidP="00E01BD5">
            <w:pPr>
              <w:keepNext/>
              <w:rPr>
                <w:rFonts w:ascii="Times New Roman" w:hAnsi="Times New Roman" w:cs="Times New Roman"/>
              </w:rPr>
            </w:pPr>
          </w:p>
        </w:tc>
        <w:tc>
          <w:tcPr>
            <w:tcW w:w="900" w:type="dxa"/>
          </w:tcPr>
          <w:p w14:paraId="75C4D8C5" w14:textId="77777777" w:rsidR="00AC263F" w:rsidRPr="00D973B5" w:rsidRDefault="00AC263F" w:rsidP="00E01BD5">
            <w:pPr>
              <w:keepNext/>
              <w:rPr>
                <w:rFonts w:ascii="Times New Roman" w:hAnsi="Times New Roman" w:cs="Times New Roman"/>
              </w:rPr>
            </w:pPr>
          </w:p>
        </w:tc>
        <w:tc>
          <w:tcPr>
            <w:tcW w:w="1440" w:type="dxa"/>
          </w:tcPr>
          <w:p w14:paraId="1BBCEF4F" w14:textId="77777777" w:rsidR="00AC263F" w:rsidRPr="00D973B5" w:rsidRDefault="00AC263F" w:rsidP="00E01BD5">
            <w:pPr>
              <w:keepNext/>
              <w:rPr>
                <w:rFonts w:ascii="Times New Roman" w:hAnsi="Times New Roman" w:cs="Times New Roman"/>
              </w:rPr>
            </w:pPr>
          </w:p>
        </w:tc>
        <w:tc>
          <w:tcPr>
            <w:tcW w:w="1492" w:type="dxa"/>
          </w:tcPr>
          <w:p w14:paraId="3A357959" w14:textId="77777777" w:rsidR="00AC263F" w:rsidRPr="00D973B5" w:rsidRDefault="00AC263F" w:rsidP="00E01BD5">
            <w:pPr>
              <w:keepNext/>
              <w:rPr>
                <w:rFonts w:ascii="Times New Roman" w:hAnsi="Times New Roman" w:cs="Times New Roman"/>
              </w:rPr>
            </w:pPr>
          </w:p>
        </w:tc>
      </w:tr>
      <w:tr w:rsidR="00AC263F" w:rsidRPr="00D973B5" w14:paraId="0020F9C5" w14:textId="77777777" w:rsidTr="00727D11">
        <w:trPr>
          <w:gridAfter w:val="1"/>
          <w:wAfter w:w="7" w:type="dxa"/>
          <w:trHeight w:val="972"/>
        </w:trPr>
        <w:tc>
          <w:tcPr>
            <w:tcW w:w="3119" w:type="dxa"/>
          </w:tcPr>
          <w:p w14:paraId="4C837518" w14:textId="77777777" w:rsidR="00AC263F" w:rsidRPr="00470681" w:rsidRDefault="00AC263F" w:rsidP="00E01BD5">
            <w:pPr>
              <w:keepNext/>
              <w:jc w:val="both"/>
              <w:rPr>
                <w:rFonts w:ascii="Times New Roman" w:hAnsi="Times New Roman" w:cs="Times New Roman"/>
                <w:sz w:val="20"/>
                <w:szCs w:val="20"/>
              </w:rPr>
            </w:pPr>
            <w:r w:rsidRPr="00470681">
              <w:rPr>
                <w:rFonts w:ascii="Times New Roman" w:hAnsi="Times New Roman" w:cs="Times New Roman"/>
                <w:sz w:val="20"/>
                <w:szCs w:val="20"/>
              </w:rPr>
              <w:t>Ежемесячная надбавка к должностному окладу за особые условия муниципальной службы</w:t>
            </w:r>
          </w:p>
        </w:tc>
        <w:tc>
          <w:tcPr>
            <w:tcW w:w="900" w:type="dxa"/>
          </w:tcPr>
          <w:p w14:paraId="6A3001B8" w14:textId="77777777" w:rsidR="00AC263F" w:rsidRPr="00D973B5" w:rsidRDefault="00AC263F" w:rsidP="00E01BD5">
            <w:pPr>
              <w:keepNext/>
              <w:rPr>
                <w:rFonts w:ascii="Times New Roman" w:hAnsi="Times New Roman" w:cs="Times New Roman"/>
              </w:rPr>
            </w:pPr>
          </w:p>
        </w:tc>
        <w:tc>
          <w:tcPr>
            <w:tcW w:w="720" w:type="dxa"/>
          </w:tcPr>
          <w:p w14:paraId="4EBECE2E" w14:textId="77777777" w:rsidR="00AC263F" w:rsidRPr="00D973B5" w:rsidRDefault="00AC263F" w:rsidP="00E01BD5">
            <w:pPr>
              <w:keepNext/>
              <w:rPr>
                <w:rFonts w:ascii="Times New Roman" w:hAnsi="Times New Roman" w:cs="Times New Roman"/>
              </w:rPr>
            </w:pPr>
          </w:p>
        </w:tc>
        <w:tc>
          <w:tcPr>
            <w:tcW w:w="720" w:type="dxa"/>
          </w:tcPr>
          <w:p w14:paraId="08F8887D" w14:textId="77777777" w:rsidR="00AC263F" w:rsidRPr="00D973B5" w:rsidRDefault="00AC263F" w:rsidP="00E01BD5">
            <w:pPr>
              <w:keepNext/>
              <w:rPr>
                <w:rFonts w:ascii="Times New Roman" w:hAnsi="Times New Roman" w:cs="Times New Roman"/>
              </w:rPr>
            </w:pPr>
          </w:p>
        </w:tc>
        <w:tc>
          <w:tcPr>
            <w:tcW w:w="720" w:type="dxa"/>
          </w:tcPr>
          <w:p w14:paraId="4198EBB7" w14:textId="77777777" w:rsidR="00AC263F" w:rsidRPr="00D973B5" w:rsidRDefault="00AC263F" w:rsidP="00E01BD5">
            <w:pPr>
              <w:keepNext/>
              <w:rPr>
                <w:rFonts w:ascii="Times New Roman" w:hAnsi="Times New Roman" w:cs="Times New Roman"/>
              </w:rPr>
            </w:pPr>
          </w:p>
        </w:tc>
        <w:tc>
          <w:tcPr>
            <w:tcW w:w="720" w:type="dxa"/>
          </w:tcPr>
          <w:p w14:paraId="2297B030" w14:textId="77777777" w:rsidR="00AC263F" w:rsidRPr="00D973B5" w:rsidRDefault="00AC263F" w:rsidP="00E01BD5">
            <w:pPr>
              <w:keepNext/>
              <w:rPr>
                <w:rFonts w:ascii="Times New Roman" w:hAnsi="Times New Roman" w:cs="Times New Roman"/>
              </w:rPr>
            </w:pPr>
          </w:p>
        </w:tc>
        <w:tc>
          <w:tcPr>
            <w:tcW w:w="720" w:type="dxa"/>
          </w:tcPr>
          <w:p w14:paraId="304ED9B6" w14:textId="77777777" w:rsidR="00AC263F" w:rsidRPr="00D973B5" w:rsidRDefault="00AC263F" w:rsidP="00E01BD5">
            <w:pPr>
              <w:keepNext/>
              <w:rPr>
                <w:rFonts w:ascii="Times New Roman" w:hAnsi="Times New Roman" w:cs="Times New Roman"/>
              </w:rPr>
            </w:pPr>
          </w:p>
        </w:tc>
        <w:tc>
          <w:tcPr>
            <w:tcW w:w="900" w:type="dxa"/>
          </w:tcPr>
          <w:p w14:paraId="5C02DE67" w14:textId="77777777" w:rsidR="00AC263F" w:rsidRPr="00D973B5" w:rsidRDefault="00AC263F" w:rsidP="00E01BD5">
            <w:pPr>
              <w:keepNext/>
              <w:rPr>
                <w:rFonts w:ascii="Times New Roman" w:hAnsi="Times New Roman" w:cs="Times New Roman"/>
              </w:rPr>
            </w:pPr>
          </w:p>
        </w:tc>
        <w:tc>
          <w:tcPr>
            <w:tcW w:w="900" w:type="dxa"/>
          </w:tcPr>
          <w:p w14:paraId="751AF39A" w14:textId="77777777" w:rsidR="00AC263F" w:rsidRPr="00D973B5" w:rsidRDefault="00AC263F" w:rsidP="00E01BD5">
            <w:pPr>
              <w:keepNext/>
              <w:rPr>
                <w:rFonts w:ascii="Times New Roman" w:hAnsi="Times New Roman" w:cs="Times New Roman"/>
              </w:rPr>
            </w:pPr>
          </w:p>
        </w:tc>
        <w:tc>
          <w:tcPr>
            <w:tcW w:w="900" w:type="dxa"/>
          </w:tcPr>
          <w:p w14:paraId="26004126" w14:textId="77777777" w:rsidR="00AC263F" w:rsidRPr="00D973B5" w:rsidRDefault="00AC263F" w:rsidP="00E01BD5">
            <w:pPr>
              <w:keepNext/>
              <w:rPr>
                <w:rFonts w:ascii="Times New Roman" w:hAnsi="Times New Roman" w:cs="Times New Roman"/>
              </w:rPr>
            </w:pPr>
          </w:p>
        </w:tc>
        <w:tc>
          <w:tcPr>
            <w:tcW w:w="900" w:type="dxa"/>
          </w:tcPr>
          <w:p w14:paraId="72D01F5A" w14:textId="77777777" w:rsidR="00AC263F" w:rsidRPr="00D973B5" w:rsidRDefault="00AC263F" w:rsidP="00E01BD5">
            <w:pPr>
              <w:keepNext/>
              <w:rPr>
                <w:rFonts w:ascii="Times New Roman" w:hAnsi="Times New Roman" w:cs="Times New Roman"/>
              </w:rPr>
            </w:pPr>
          </w:p>
        </w:tc>
        <w:tc>
          <w:tcPr>
            <w:tcW w:w="900" w:type="dxa"/>
          </w:tcPr>
          <w:p w14:paraId="354FA3A7" w14:textId="77777777" w:rsidR="00AC263F" w:rsidRPr="00D973B5" w:rsidRDefault="00AC263F" w:rsidP="00E01BD5">
            <w:pPr>
              <w:keepNext/>
              <w:rPr>
                <w:rFonts w:ascii="Times New Roman" w:hAnsi="Times New Roman" w:cs="Times New Roman"/>
              </w:rPr>
            </w:pPr>
          </w:p>
        </w:tc>
        <w:tc>
          <w:tcPr>
            <w:tcW w:w="900" w:type="dxa"/>
          </w:tcPr>
          <w:p w14:paraId="4B45FD22" w14:textId="77777777" w:rsidR="00AC263F" w:rsidRPr="00D973B5" w:rsidRDefault="00AC263F" w:rsidP="00E01BD5">
            <w:pPr>
              <w:keepNext/>
              <w:rPr>
                <w:rFonts w:ascii="Times New Roman" w:hAnsi="Times New Roman" w:cs="Times New Roman"/>
              </w:rPr>
            </w:pPr>
          </w:p>
        </w:tc>
        <w:tc>
          <w:tcPr>
            <w:tcW w:w="1440" w:type="dxa"/>
          </w:tcPr>
          <w:p w14:paraId="570CD56C" w14:textId="77777777" w:rsidR="00AC263F" w:rsidRPr="00D973B5" w:rsidRDefault="00AC263F" w:rsidP="00E01BD5">
            <w:pPr>
              <w:keepNext/>
              <w:rPr>
                <w:rFonts w:ascii="Times New Roman" w:hAnsi="Times New Roman" w:cs="Times New Roman"/>
              </w:rPr>
            </w:pPr>
          </w:p>
        </w:tc>
        <w:tc>
          <w:tcPr>
            <w:tcW w:w="1492" w:type="dxa"/>
          </w:tcPr>
          <w:p w14:paraId="2264626F" w14:textId="77777777" w:rsidR="00AC263F" w:rsidRPr="00D973B5" w:rsidRDefault="00AC263F" w:rsidP="00E01BD5">
            <w:pPr>
              <w:keepNext/>
              <w:rPr>
                <w:rFonts w:ascii="Times New Roman" w:hAnsi="Times New Roman" w:cs="Times New Roman"/>
              </w:rPr>
            </w:pPr>
          </w:p>
        </w:tc>
      </w:tr>
      <w:tr w:rsidR="00AC263F" w:rsidRPr="00D973B5" w14:paraId="54AA00CE" w14:textId="77777777" w:rsidTr="00727D11">
        <w:trPr>
          <w:gridAfter w:val="1"/>
          <w:wAfter w:w="7" w:type="dxa"/>
        </w:trPr>
        <w:tc>
          <w:tcPr>
            <w:tcW w:w="3119" w:type="dxa"/>
          </w:tcPr>
          <w:p w14:paraId="0C1AABF3" w14:textId="17500C72" w:rsidR="00AC263F" w:rsidRPr="00470681" w:rsidRDefault="00AC263F" w:rsidP="00727D11">
            <w:pPr>
              <w:keepNext/>
              <w:ind w:right="-104"/>
              <w:jc w:val="both"/>
              <w:rPr>
                <w:rFonts w:ascii="Times New Roman" w:hAnsi="Times New Roman" w:cs="Times New Roman"/>
                <w:sz w:val="20"/>
                <w:szCs w:val="20"/>
              </w:rPr>
            </w:pPr>
            <w:r w:rsidRPr="00470681">
              <w:rPr>
                <w:rFonts w:ascii="Times New Roman" w:hAnsi="Times New Roman" w:cs="Times New Roman"/>
                <w:sz w:val="20"/>
                <w:szCs w:val="20"/>
              </w:rPr>
              <w:t xml:space="preserve">Ежемесячная процентная надбавка к должностному окладу за работу со сведениями, составляющими </w:t>
            </w:r>
            <w:r w:rsidR="00727D11">
              <w:rPr>
                <w:rFonts w:ascii="Times New Roman" w:hAnsi="Times New Roman" w:cs="Times New Roman"/>
                <w:sz w:val="20"/>
                <w:szCs w:val="20"/>
              </w:rPr>
              <w:t>г</w:t>
            </w:r>
            <w:r w:rsidRPr="00470681">
              <w:rPr>
                <w:rFonts w:ascii="Times New Roman" w:hAnsi="Times New Roman" w:cs="Times New Roman"/>
                <w:sz w:val="20"/>
                <w:szCs w:val="20"/>
              </w:rPr>
              <w:t>осударственную тайну</w:t>
            </w:r>
          </w:p>
        </w:tc>
        <w:tc>
          <w:tcPr>
            <w:tcW w:w="900" w:type="dxa"/>
          </w:tcPr>
          <w:p w14:paraId="7643314A" w14:textId="77777777" w:rsidR="00AC263F" w:rsidRPr="00D973B5" w:rsidRDefault="00AC263F" w:rsidP="00E01BD5">
            <w:pPr>
              <w:keepNext/>
              <w:rPr>
                <w:rFonts w:ascii="Times New Roman" w:hAnsi="Times New Roman" w:cs="Times New Roman"/>
              </w:rPr>
            </w:pPr>
          </w:p>
        </w:tc>
        <w:tc>
          <w:tcPr>
            <w:tcW w:w="720" w:type="dxa"/>
          </w:tcPr>
          <w:p w14:paraId="0AC6CBF4" w14:textId="77777777" w:rsidR="00AC263F" w:rsidRPr="00D973B5" w:rsidRDefault="00AC263F" w:rsidP="00E01BD5">
            <w:pPr>
              <w:keepNext/>
              <w:rPr>
                <w:rFonts w:ascii="Times New Roman" w:hAnsi="Times New Roman" w:cs="Times New Roman"/>
              </w:rPr>
            </w:pPr>
          </w:p>
        </w:tc>
        <w:tc>
          <w:tcPr>
            <w:tcW w:w="720" w:type="dxa"/>
          </w:tcPr>
          <w:p w14:paraId="078AFF60" w14:textId="77777777" w:rsidR="00AC263F" w:rsidRPr="00D973B5" w:rsidRDefault="00AC263F" w:rsidP="00E01BD5">
            <w:pPr>
              <w:keepNext/>
              <w:rPr>
                <w:rFonts w:ascii="Times New Roman" w:hAnsi="Times New Roman" w:cs="Times New Roman"/>
              </w:rPr>
            </w:pPr>
          </w:p>
        </w:tc>
        <w:tc>
          <w:tcPr>
            <w:tcW w:w="720" w:type="dxa"/>
          </w:tcPr>
          <w:p w14:paraId="7A73AE09" w14:textId="77777777" w:rsidR="00AC263F" w:rsidRPr="00D973B5" w:rsidRDefault="00AC263F" w:rsidP="00E01BD5">
            <w:pPr>
              <w:keepNext/>
              <w:rPr>
                <w:rFonts w:ascii="Times New Roman" w:hAnsi="Times New Roman" w:cs="Times New Roman"/>
              </w:rPr>
            </w:pPr>
          </w:p>
        </w:tc>
        <w:tc>
          <w:tcPr>
            <w:tcW w:w="720" w:type="dxa"/>
          </w:tcPr>
          <w:p w14:paraId="42E876E5" w14:textId="77777777" w:rsidR="00AC263F" w:rsidRPr="00D973B5" w:rsidRDefault="00AC263F" w:rsidP="00E01BD5">
            <w:pPr>
              <w:keepNext/>
              <w:rPr>
                <w:rFonts w:ascii="Times New Roman" w:hAnsi="Times New Roman" w:cs="Times New Roman"/>
              </w:rPr>
            </w:pPr>
          </w:p>
        </w:tc>
        <w:tc>
          <w:tcPr>
            <w:tcW w:w="720" w:type="dxa"/>
          </w:tcPr>
          <w:p w14:paraId="6B26111F" w14:textId="77777777" w:rsidR="00AC263F" w:rsidRPr="00D973B5" w:rsidRDefault="00AC263F" w:rsidP="00E01BD5">
            <w:pPr>
              <w:keepNext/>
              <w:rPr>
                <w:rFonts w:ascii="Times New Roman" w:hAnsi="Times New Roman" w:cs="Times New Roman"/>
              </w:rPr>
            </w:pPr>
          </w:p>
        </w:tc>
        <w:tc>
          <w:tcPr>
            <w:tcW w:w="900" w:type="dxa"/>
          </w:tcPr>
          <w:p w14:paraId="2E6BBB9D" w14:textId="77777777" w:rsidR="00AC263F" w:rsidRPr="00D973B5" w:rsidRDefault="00AC263F" w:rsidP="00E01BD5">
            <w:pPr>
              <w:keepNext/>
              <w:rPr>
                <w:rFonts w:ascii="Times New Roman" w:hAnsi="Times New Roman" w:cs="Times New Roman"/>
              </w:rPr>
            </w:pPr>
          </w:p>
        </w:tc>
        <w:tc>
          <w:tcPr>
            <w:tcW w:w="900" w:type="dxa"/>
          </w:tcPr>
          <w:p w14:paraId="7609387E" w14:textId="77777777" w:rsidR="00AC263F" w:rsidRPr="00D973B5" w:rsidRDefault="00AC263F" w:rsidP="00E01BD5">
            <w:pPr>
              <w:keepNext/>
              <w:rPr>
                <w:rFonts w:ascii="Times New Roman" w:hAnsi="Times New Roman" w:cs="Times New Roman"/>
              </w:rPr>
            </w:pPr>
          </w:p>
        </w:tc>
        <w:tc>
          <w:tcPr>
            <w:tcW w:w="900" w:type="dxa"/>
          </w:tcPr>
          <w:p w14:paraId="5AC93E65" w14:textId="77777777" w:rsidR="00AC263F" w:rsidRPr="00D973B5" w:rsidRDefault="00AC263F" w:rsidP="00E01BD5">
            <w:pPr>
              <w:keepNext/>
              <w:rPr>
                <w:rFonts w:ascii="Times New Roman" w:hAnsi="Times New Roman" w:cs="Times New Roman"/>
              </w:rPr>
            </w:pPr>
          </w:p>
        </w:tc>
        <w:tc>
          <w:tcPr>
            <w:tcW w:w="900" w:type="dxa"/>
          </w:tcPr>
          <w:p w14:paraId="756B9602" w14:textId="77777777" w:rsidR="00AC263F" w:rsidRPr="00D973B5" w:rsidRDefault="00AC263F" w:rsidP="00E01BD5">
            <w:pPr>
              <w:keepNext/>
              <w:rPr>
                <w:rFonts w:ascii="Times New Roman" w:hAnsi="Times New Roman" w:cs="Times New Roman"/>
              </w:rPr>
            </w:pPr>
          </w:p>
        </w:tc>
        <w:tc>
          <w:tcPr>
            <w:tcW w:w="900" w:type="dxa"/>
          </w:tcPr>
          <w:p w14:paraId="3B66CB74" w14:textId="77777777" w:rsidR="00AC263F" w:rsidRPr="00D973B5" w:rsidRDefault="00AC263F" w:rsidP="00E01BD5">
            <w:pPr>
              <w:keepNext/>
              <w:rPr>
                <w:rFonts w:ascii="Times New Roman" w:hAnsi="Times New Roman" w:cs="Times New Roman"/>
              </w:rPr>
            </w:pPr>
          </w:p>
        </w:tc>
        <w:tc>
          <w:tcPr>
            <w:tcW w:w="900" w:type="dxa"/>
          </w:tcPr>
          <w:p w14:paraId="7197FD60" w14:textId="77777777" w:rsidR="00AC263F" w:rsidRPr="00D973B5" w:rsidRDefault="00AC263F" w:rsidP="00E01BD5">
            <w:pPr>
              <w:keepNext/>
              <w:rPr>
                <w:rFonts w:ascii="Times New Roman" w:hAnsi="Times New Roman" w:cs="Times New Roman"/>
              </w:rPr>
            </w:pPr>
          </w:p>
        </w:tc>
        <w:tc>
          <w:tcPr>
            <w:tcW w:w="1440" w:type="dxa"/>
          </w:tcPr>
          <w:p w14:paraId="6EE03CB7" w14:textId="77777777" w:rsidR="00AC263F" w:rsidRPr="00D973B5" w:rsidRDefault="00AC263F" w:rsidP="00E01BD5">
            <w:pPr>
              <w:keepNext/>
              <w:rPr>
                <w:rFonts w:ascii="Times New Roman" w:hAnsi="Times New Roman" w:cs="Times New Roman"/>
              </w:rPr>
            </w:pPr>
          </w:p>
        </w:tc>
        <w:tc>
          <w:tcPr>
            <w:tcW w:w="1492" w:type="dxa"/>
          </w:tcPr>
          <w:p w14:paraId="2B86279A" w14:textId="77777777" w:rsidR="00AC263F" w:rsidRPr="00D973B5" w:rsidRDefault="00AC263F" w:rsidP="00E01BD5">
            <w:pPr>
              <w:keepNext/>
              <w:rPr>
                <w:rFonts w:ascii="Times New Roman" w:hAnsi="Times New Roman" w:cs="Times New Roman"/>
              </w:rPr>
            </w:pPr>
          </w:p>
        </w:tc>
      </w:tr>
      <w:tr w:rsidR="00AC263F" w:rsidRPr="00D973B5" w14:paraId="6250D096" w14:textId="77777777" w:rsidTr="00727D11">
        <w:trPr>
          <w:gridAfter w:val="1"/>
          <w:wAfter w:w="7" w:type="dxa"/>
        </w:trPr>
        <w:tc>
          <w:tcPr>
            <w:tcW w:w="3119" w:type="dxa"/>
          </w:tcPr>
          <w:p w14:paraId="18EDD214" w14:textId="77777777" w:rsidR="00AC263F" w:rsidRPr="00470681" w:rsidRDefault="00AC263F" w:rsidP="00E01BD5">
            <w:pPr>
              <w:keepNext/>
              <w:jc w:val="both"/>
              <w:rPr>
                <w:rFonts w:ascii="Times New Roman" w:hAnsi="Times New Roman" w:cs="Times New Roman"/>
                <w:b/>
                <w:sz w:val="20"/>
                <w:szCs w:val="20"/>
              </w:rPr>
            </w:pPr>
            <w:r w:rsidRPr="00470681">
              <w:rPr>
                <w:rFonts w:ascii="Times New Roman" w:hAnsi="Times New Roman" w:cs="Times New Roman"/>
                <w:b/>
                <w:sz w:val="20"/>
                <w:szCs w:val="20"/>
              </w:rPr>
              <w:t>Денежное содержание – всего</w:t>
            </w:r>
          </w:p>
        </w:tc>
        <w:tc>
          <w:tcPr>
            <w:tcW w:w="900" w:type="dxa"/>
          </w:tcPr>
          <w:p w14:paraId="76A10AAD" w14:textId="77777777" w:rsidR="00AC263F" w:rsidRPr="00D973B5" w:rsidRDefault="00AC263F" w:rsidP="00E01BD5">
            <w:pPr>
              <w:keepNext/>
              <w:rPr>
                <w:rFonts w:ascii="Times New Roman" w:hAnsi="Times New Roman" w:cs="Times New Roman"/>
              </w:rPr>
            </w:pPr>
          </w:p>
        </w:tc>
        <w:tc>
          <w:tcPr>
            <w:tcW w:w="720" w:type="dxa"/>
          </w:tcPr>
          <w:p w14:paraId="1B237EA5" w14:textId="77777777" w:rsidR="00AC263F" w:rsidRPr="00D973B5" w:rsidRDefault="00AC263F" w:rsidP="00E01BD5">
            <w:pPr>
              <w:keepNext/>
              <w:rPr>
                <w:rFonts w:ascii="Times New Roman" w:hAnsi="Times New Roman" w:cs="Times New Roman"/>
              </w:rPr>
            </w:pPr>
          </w:p>
        </w:tc>
        <w:tc>
          <w:tcPr>
            <w:tcW w:w="720" w:type="dxa"/>
          </w:tcPr>
          <w:p w14:paraId="3BBE33B8" w14:textId="77777777" w:rsidR="00AC263F" w:rsidRPr="00D973B5" w:rsidRDefault="00AC263F" w:rsidP="00E01BD5">
            <w:pPr>
              <w:keepNext/>
              <w:rPr>
                <w:rFonts w:ascii="Times New Roman" w:hAnsi="Times New Roman" w:cs="Times New Roman"/>
              </w:rPr>
            </w:pPr>
          </w:p>
        </w:tc>
        <w:tc>
          <w:tcPr>
            <w:tcW w:w="720" w:type="dxa"/>
          </w:tcPr>
          <w:p w14:paraId="0AD2E107" w14:textId="77777777" w:rsidR="00AC263F" w:rsidRPr="00D973B5" w:rsidRDefault="00AC263F" w:rsidP="00E01BD5">
            <w:pPr>
              <w:keepNext/>
              <w:rPr>
                <w:rFonts w:ascii="Times New Roman" w:hAnsi="Times New Roman" w:cs="Times New Roman"/>
              </w:rPr>
            </w:pPr>
          </w:p>
        </w:tc>
        <w:tc>
          <w:tcPr>
            <w:tcW w:w="720" w:type="dxa"/>
          </w:tcPr>
          <w:p w14:paraId="570F9272" w14:textId="77777777" w:rsidR="00AC263F" w:rsidRPr="00D973B5" w:rsidRDefault="00AC263F" w:rsidP="00E01BD5">
            <w:pPr>
              <w:keepNext/>
              <w:rPr>
                <w:rFonts w:ascii="Times New Roman" w:hAnsi="Times New Roman" w:cs="Times New Roman"/>
              </w:rPr>
            </w:pPr>
          </w:p>
        </w:tc>
        <w:tc>
          <w:tcPr>
            <w:tcW w:w="720" w:type="dxa"/>
          </w:tcPr>
          <w:p w14:paraId="0B721581" w14:textId="77777777" w:rsidR="00AC263F" w:rsidRPr="00D973B5" w:rsidRDefault="00AC263F" w:rsidP="00E01BD5">
            <w:pPr>
              <w:keepNext/>
              <w:rPr>
                <w:rFonts w:ascii="Times New Roman" w:hAnsi="Times New Roman" w:cs="Times New Roman"/>
              </w:rPr>
            </w:pPr>
          </w:p>
        </w:tc>
        <w:tc>
          <w:tcPr>
            <w:tcW w:w="900" w:type="dxa"/>
          </w:tcPr>
          <w:p w14:paraId="32AFB388" w14:textId="77777777" w:rsidR="00AC263F" w:rsidRPr="00D973B5" w:rsidRDefault="00AC263F" w:rsidP="00E01BD5">
            <w:pPr>
              <w:keepNext/>
              <w:rPr>
                <w:rFonts w:ascii="Times New Roman" w:hAnsi="Times New Roman" w:cs="Times New Roman"/>
              </w:rPr>
            </w:pPr>
          </w:p>
        </w:tc>
        <w:tc>
          <w:tcPr>
            <w:tcW w:w="900" w:type="dxa"/>
          </w:tcPr>
          <w:p w14:paraId="19872EB1" w14:textId="77777777" w:rsidR="00AC263F" w:rsidRPr="00D973B5" w:rsidRDefault="00AC263F" w:rsidP="00E01BD5">
            <w:pPr>
              <w:keepNext/>
              <w:rPr>
                <w:rFonts w:ascii="Times New Roman" w:hAnsi="Times New Roman" w:cs="Times New Roman"/>
              </w:rPr>
            </w:pPr>
          </w:p>
        </w:tc>
        <w:tc>
          <w:tcPr>
            <w:tcW w:w="900" w:type="dxa"/>
          </w:tcPr>
          <w:p w14:paraId="7216FE4F" w14:textId="77777777" w:rsidR="00AC263F" w:rsidRPr="00D973B5" w:rsidRDefault="00AC263F" w:rsidP="00E01BD5">
            <w:pPr>
              <w:keepNext/>
              <w:rPr>
                <w:rFonts w:ascii="Times New Roman" w:hAnsi="Times New Roman" w:cs="Times New Roman"/>
              </w:rPr>
            </w:pPr>
          </w:p>
        </w:tc>
        <w:tc>
          <w:tcPr>
            <w:tcW w:w="900" w:type="dxa"/>
          </w:tcPr>
          <w:p w14:paraId="77271DDF" w14:textId="77777777" w:rsidR="00AC263F" w:rsidRPr="00D973B5" w:rsidRDefault="00AC263F" w:rsidP="00E01BD5">
            <w:pPr>
              <w:keepNext/>
              <w:rPr>
                <w:rFonts w:ascii="Times New Roman" w:hAnsi="Times New Roman" w:cs="Times New Roman"/>
              </w:rPr>
            </w:pPr>
          </w:p>
        </w:tc>
        <w:tc>
          <w:tcPr>
            <w:tcW w:w="900" w:type="dxa"/>
          </w:tcPr>
          <w:p w14:paraId="32B1F9E9" w14:textId="77777777" w:rsidR="00AC263F" w:rsidRPr="00D973B5" w:rsidRDefault="00AC263F" w:rsidP="00E01BD5">
            <w:pPr>
              <w:keepNext/>
              <w:rPr>
                <w:rFonts w:ascii="Times New Roman" w:hAnsi="Times New Roman" w:cs="Times New Roman"/>
              </w:rPr>
            </w:pPr>
          </w:p>
        </w:tc>
        <w:tc>
          <w:tcPr>
            <w:tcW w:w="900" w:type="dxa"/>
          </w:tcPr>
          <w:p w14:paraId="70CD29E5" w14:textId="77777777" w:rsidR="00AC263F" w:rsidRPr="00D973B5" w:rsidRDefault="00AC263F" w:rsidP="00E01BD5">
            <w:pPr>
              <w:keepNext/>
              <w:rPr>
                <w:rFonts w:ascii="Times New Roman" w:hAnsi="Times New Roman" w:cs="Times New Roman"/>
              </w:rPr>
            </w:pPr>
          </w:p>
        </w:tc>
        <w:tc>
          <w:tcPr>
            <w:tcW w:w="1440" w:type="dxa"/>
          </w:tcPr>
          <w:p w14:paraId="09CD369F" w14:textId="77777777" w:rsidR="00AC263F" w:rsidRPr="00D973B5" w:rsidRDefault="00AC263F" w:rsidP="00E01BD5">
            <w:pPr>
              <w:keepNext/>
              <w:rPr>
                <w:rFonts w:ascii="Times New Roman" w:hAnsi="Times New Roman" w:cs="Times New Roman"/>
              </w:rPr>
            </w:pPr>
          </w:p>
        </w:tc>
        <w:tc>
          <w:tcPr>
            <w:tcW w:w="1492" w:type="dxa"/>
          </w:tcPr>
          <w:p w14:paraId="20B53221" w14:textId="77777777" w:rsidR="00AC263F" w:rsidRPr="00D973B5" w:rsidRDefault="00AC263F" w:rsidP="00E01BD5">
            <w:pPr>
              <w:keepNext/>
              <w:rPr>
                <w:rFonts w:ascii="Times New Roman" w:hAnsi="Times New Roman" w:cs="Times New Roman"/>
              </w:rPr>
            </w:pPr>
          </w:p>
        </w:tc>
      </w:tr>
      <w:tr w:rsidR="00AC263F" w:rsidRPr="00D973B5" w14:paraId="41435199" w14:textId="77777777" w:rsidTr="00727D11">
        <w:trPr>
          <w:gridAfter w:val="1"/>
          <w:wAfter w:w="7" w:type="dxa"/>
          <w:trHeight w:val="632"/>
        </w:trPr>
        <w:tc>
          <w:tcPr>
            <w:tcW w:w="3119" w:type="dxa"/>
          </w:tcPr>
          <w:p w14:paraId="515EF7F6" w14:textId="77777777" w:rsidR="00AC263F" w:rsidRPr="00470681" w:rsidRDefault="00AC263F" w:rsidP="00E01BD5">
            <w:pPr>
              <w:keepNext/>
              <w:jc w:val="both"/>
              <w:rPr>
                <w:rFonts w:ascii="Times New Roman" w:hAnsi="Times New Roman" w:cs="Times New Roman"/>
                <w:sz w:val="20"/>
                <w:szCs w:val="20"/>
              </w:rPr>
            </w:pPr>
            <w:r w:rsidRPr="00470681">
              <w:rPr>
                <w:rFonts w:ascii="Times New Roman" w:hAnsi="Times New Roman" w:cs="Times New Roman"/>
                <w:sz w:val="20"/>
                <w:szCs w:val="20"/>
              </w:rPr>
              <w:t>Количество фактически отработанных дней</w:t>
            </w:r>
          </w:p>
        </w:tc>
        <w:tc>
          <w:tcPr>
            <w:tcW w:w="900" w:type="dxa"/>
          </w:tcPr>
          <w:p w14:paraId="435B80AB" w14:textId="77777777" w:rsidR="00AC263F" w:rsidRPr="00D973B5" w:rsidRDefault="00AC263F" w:rsidP="00E01BD5">
            <w:pPr>
              <w:keepNext/>
              <w:rPr>
                <w:rFonts w:ascii="Times New Roman" w:hAnsi="Times New Roman" w:cs="Times New Roman"/>
              </w:rPr>
            </w:pPr>
          </w:p>
        </w:tc>
        <w:tc>
          <w:tcPr>
            <w:tcW w:w="720" w:type="dxa"/>
          </w:tcPr>
          <w:p w14:paraId="2863F3F8" w14:textId="77777777" w:rsidR="00AC263F" w:rsidRPr="00D973B5" w:rsidRDefault="00AC263F" w:rsidP="00E01BD5">
            <w:pPr>
              <w:keepNext/>
              <w:rPr>
                <w:rFonts w:ascii="Times New Roman" w:hAnsi="Times New Roman" w:cs="Times New Roman"/>
              </w:rPr>
            </w:pPr>
          </w:p>
        </w:tc>
        <w:tc>
          <w:tcPr>
            <w:tcW w:w="720" w:type="dxa"/>
          </w:tcPr>
          <w:p w14:paraId="1D932E63" w14:textId="77777777" w:rsidR="00AC263F" w:rsidRPr="00D973B5" w:rsidRDefault="00AC263F" w:rsidP="00E01BD5">
            <w:pPr>
              <w:keepNext/>
              <w:rPr>
                <w:rFonts w:ascii="Times New Roman" w:hAnsi="Times New Roman" w:cs="Times New Roman"/>
              </w:rPr>
            </w:pPr>
          </w:p>
        </w:tc>
        <w:tc>
          <w:tcPr>
            <w:tcW w:w="720" w:type="dxa"/>
          </w:tcPr>
          <w:p w14:paraId="326755C5" w14:textId="77777777" w:rsidR="00AC263F" w:rsidRPr="00D973B5" w:rsidRDefault="00AC263F" w:rsidP="00E01BD5">
            <w:pPr>
              <w:keepNext/>
              <w:rPr>
                <w:rFonts w:ascii="Times New Roman" w:hAnsi="Times New Roman" w:cs="Times New Roman"/>
              </w:rPr>
            </w:pPr>
          </w:p>
        </w:tc>
        <w:tc>
          <w:tcPr>
            <w:tcW w:w="720" w:type="dxa"/>
          </w:tcPr>
          <w:p w14:paraId="41523D2F" w14:textId="77777777" w:rsidR="00AC263F" w:rsidRPr="00D973B5" w:rsidRDefault="00AC263F" w:rsidP="00E01BD5">
            <w:pPr>
              <w:keepNext/>
              <w:rPr>
                <w:rFonts w:ascii="Times New Roman" w:hAnsi="Times New Roman" w:cs="Times New Roman"/>
              </w:rPr>
            </w:pPr>
          </w:p>
        </w:tc>
        <w:tc>
          <w:tcPr>
            <w:tcW w:w="720" w:type="dxa"/>
          </w:tcPr>
          <w:p w14:paraId="0B020D05" w14:textId="77777777" w:rsidR="00AC263F" w:rsidRPr="00D973B5" w:rsidRDefault="00AC263F" w:rsidP="00E01BD5">
            <w:pPr>
              <w:keepNext/>
              <w:rPr>
                <w:rFonts w:ascii="Times New Roman" w:hAnsi="Times New Roman" w:cs="Times New Roman"/>
              </w:rPr>
            </w:pPr>
          </w:p>
        </w:tc>
        <w:tc>
          <w:tcPr>
            <w:tcW w:w="900" w:type="dxa"/>
          </w:tcPr>
          <w:p w14:paraId="68BA1D3B" w14:textId="77777777" w:rsidR="00AC263F" w:rsidRPr="00D973B5" w:rsidRDefault="00AC263F" w:rsidP="00E01BD5">
            <w:pPr>
              <w:keepNext/>
              <w:rPr>
                <w:rFonts w:ascii="Times New Roman" w:hAnsi="Times New Roman" w:cs="Times New Roman"/>
              </w:rPr>
            </w:pPr>
          </w:p>
        </w:tc>
        <w:tc>
          <w:tcPr>
            <w:tcW w:w="900" w:type="dxa"/>
          </w:tcPr>
          <w:p w14:paraId="470044EA" w14:textId="77777777" w:rsidR="00AC263F" w:rsidRPr="00D973B5" w:rsidRDefault="00AC263F" w:rsidP="00E01BD5">
            <w:pPr>
              <w:keepNext/>
              <w:rPr>
                <w:rFonts w:ascii="Times New Roman" w:hAnsi="Times New Roman" w:cs="Times New Roman"/>
              </w:rPr>
            </w:pPr>
          </w:p>
        </w:tc>
        <w:tc>
          <w:tcPr>
            <w:tcW w:w="900" w:type="dxa"/>
          </w:tcPr>
          <w:p w14:paraId="70608EBC" w14:textId="77777777" w:rsidR="00AC263F" w:rsidRPr="00D973B5" w:rsidRDefault="00AC263F" w:rsidP="00E01BD5">
            <w:pPr>
              <w:keepNext/>
              <w:rPr>
                <w:rFonts w:ascii="Times New Roman" w:hAnsi="Times New Roman" w:cs="Times New Roman"/>
              </w:rPr>
            </w:pPr>
          </w:p>
        </w:tc>
        <w:tc>
          <w:tcPr>
            <w:tcW w:w="900" w:type="dxa"/>
          </w:tcPr>
          <w:p w14:paraId="4350B84F" w14:textId="77777777" w:rsidR="00AC263F" w:rsidRPr="00D973B5" w:rsidRDefault="00AC263F" w:rsidP="00E01BD5">
            <w:pPr>
              <w:keepNext/>
              <w:rPr>
                <w:rFonts w:ascii="Times New Roman" w:hAnsi="Times New Roman" w:cs="Times New Roman"/>
              </w:rPr>
            </w:pPr>
          </w:p>
        </w:tc>
        <w:tc>
          <w:tcPr>
            <w:tcW w:w="900" w:type="dxa"/>
          </w:tcPr>
          <w:p w14:paraId="0ABB8BD7" w14:textId="77777777" w:rsidR="00AC263F" w:rsidRPr="00D973B5" w:rsidRDefault="00AC263F" w:rsidP="00E01BD5">
            <w:pPr>
              <w:keepNext/>
              <w:rPr>
                <w:rFonts w:ascii="Times New Roman" w:hAnsi="Times New Roman" w:cs="Times New Roman"/>
              </w:rPr>
            </w:pPr>
          </w:p>
        </w:tc>
        <w:tc>
          <w:tcPr>
            <w:tcW w:w="900" w:type="dxa"/>
          </w:tcPr>
          <w:p w14:paraId="57F0621D" w14:textId="77777777" w:rsidR="00AC263F" w:rsidRPr="00D973B5" w:rsidRDefault="00AC263F" w:rsidP="00E01BD5">
            <w:pPr>
              <w:keepNext/>
              <w:rPr>
                <w:rFonts w:ascii="Times New Roman" w:hAnsi="Times New Roman" w:cs="Times New Roman"/>
              </w:rPr>
            </w:pPr>
          </w:p>
        </w:tc>
        <w:tc>
          <w:tcPr>
            <w:tcW w:w="1440" w:type="dxa"/>
          </w:tcPr>
          <w:p w14:paraId="3BF0D66A" w14:textId="77777777" w:rsidR="00AC263F" w:rsidRPr="00D973B5" w:rsidRDefault="00AC263F" w:rsidP="00E01BD5">
            <w:pPr>
              <w:keepNext/>
              <w:rPr>
                <w:rFonts w:ascii="Times New Roman" w:hAnsi="Times New Roman" w:cs="Times New Roman"/>
              </w:rPr>
            </w:pPr>
          </w:p>
        </w:tc>
        <w:tc>
          <w:tcPr>
            <w:tcW w:w="1492" w:type="dxa"/>
          </w:tcPr>
          <w:p w14:paraId="215E7F38" w14:textId="77777777" w:rsidR="00AC263F" w:rsidRPr="00D973B5" w:rsidRDefault="00AC263F" w:rsidP="00E01BD5">
            <w:pPr>
              <w:keepNext/>
              <w:rPr>
                <w:rFonts w:ascii="Times New Roman" w:hAnsi="Times New Roman" w:cs="Times New Roman"/>
              </w:rPr>
            </w:pPr>
          </w:p>
        </w:tc>
      </w:tr>
      <w:tr w:rsidR="00AC263F" w:rsidRPr="00D973B5" w14:paraId="477075DD" w14:textId="77777777" w:rsidTr="00727D11">
        <w:trPr>
          <w:gridAfter w:val="1"/>
          <w:wAfter w:w="7" w:type="dxa"/>
        </w:trPr>
        <w:tc>
          <w:tcPr>
            <w:tcW w:w="3119" w:type="dxa"/>
          </w:tcPr>
          <w:p w14:paraId="4E9E34A5" w14:textId="77777777" w:rsidR="00AC263F" w:rsidRPr="00470681" w:rsidRDefault="00AC263F" w:rsidP="00E01BD5">
            <w:pPr>
              <w:keepNext/>
              <w:jc w:val="both"/>
              <w:rPr>
                <w:rFonts w:ascii="Times New Roman" w:hAnsi="Times New Roman" w:cs="Times New Roman"/>
                <w:sz w:val="20"/>
                <w:szCs w:val="20"/>
              </w:rPr>
            </w:pPr>
            <w:r w:rsidRPr="00470681">
              <w:rPr>
                <w:rFonts w:ascii="Times New Roman" w:hAnsi="Times New Roman" w:cs="Times New Roman"/>
                <w:sz w:val="20"/>
                <w:szCs w:val="20"/>
              </w:rPr>
              <w:t>Периоды, в течение которых работник не работал, с указанием причины</w:t>
            </w:r>
          </w:p>
        </w:tc>
        <w:tc>
          <w:tcPr>
            <w:tcW w:w="900" w:type="dxa"/>
          </w:tcPr>
          <w:p w14:paraId="26568485" w14:textId="77777777" w:rsidR="00AC263F" w:rsidRPr="00D973B5" w:rsidRDefault="00AC263F" w:rsidP="00E01BD5">
            <w:pPr>
              <w:keepNext/>
              <w:rPr>
                <w:rFonts w:ascii="Times New Roman" w:hAnsi="Times New Roman" w:cs="Times New Roman"/>
              </w:rPr>
            </w:pPr>
          </w:p>
        </w:tc>
        <w:tc>
          <w:tcPr>
            <w:tcW w:w="720" w:type="dxa"/>
          </w:tcPr>
          <w:p w14:paraId="6026AF57" w14:textId="77777777" w:rsidR="00AC263F" w:rsidRPr="00D973B5" w:rsidRDefault="00AC263F" w:rsidP="00E01BD5">
            <w:pPr>
              <w:keepNext/>
              <w:rPr>
                <w:rFonts w:ascii="Times New Roman" w:hAnsi="Times New Roman" w:cs="Times New Roman"/>
              </w:rPr>
            </w:pPr>
          </w:p>
        </w:tc>
        <w:tc>
          <w:tcPr>
            <w:tcW w:w="720" w:type="dxa"/>
          </w:tcPr>
          <w:p w14:paraId="47219251" w14:textId="77777777" w:rsidR="00AC263F" w:rsidRPr="00D973B5" w:rsidRDefault="00AC263F" w:rsidP="00E01BD5">
            <w:pPr>
              <w:keepNext/>
              <w:rPr>
                <w:rFonts w:ascii="Times New Roman" w:hAnsi="Times New Roman" w:cs="Times New Roman"/>
              </w:rPr>
            </w:pPr>
          </w:p>
        </w:tc>
        <w:tc>
          <w:tcPr>
            <w:tcW w:w="720" w:type="dxa"/>
          </w:tcPr>
          <w:p w14:paraId="6DF714F9" w14:textId="77777777" w:rsidR="00AC263F" w:rsidRPr="00D973B5" w:rsidRDefault="00AC263F" w:rsidP="00E01BD5">
            <w:pPr>
              <w:keepNext/>
              <w:rPr>
                <w:rFonts w:ascii="Times New Roman" w:hAnsi="Times New Roman" w:cs="Times New Roman"/>
              </w:rPr>
            </w:pPr>
          </w:p>
        </w:tc>
        <w:tc>
          <w:tcPr>
            <w:tcW w:w="720" w:type="dxa"/>
          </w:tcPr>
          <w:p w14:paraId="3AEC95B5" w14:textId="77777777" w:rsidR="00AC263F" w:rsidRPr="00D973B5" w:rsidRDefault="00AC263F" w:rsidP="00E01BD5">
            <w:pPr>
              <w:keepNext/>
              <w:rPr>
                <w:rFonts w:ascii="Times New Roman" w:hAnsi="Times New Roman" w:cs="Times New Roman"/>
              </w:rPr>
            </w:pPr>
          </w:p>
        </w:tc>
        <w:tc>
          <w:tcPr>
            <w:tcW w:w="720" w:type="dxa"/>
          </w:tcPr>
          <w:p w14:paraId="21382755" w14:textId="77777777" w:rsidR="00AC263F" w:rsidRPr="00D973B5" w:rsidRDefault="00AC263F" w:rsidP="00E01BD5">
            <w:pPr>
              <w:keepNext/>
              <w:rPr>
                <w:rFonts w:ascii="Times New Roman" w:hAnsi="Times New Roman" w:cs="Times New Roman"/>
              </w:rPr>
            </w:pPr>
          </w:p>
        </w:tc>
        <w:tc>
          <w:tcPr>
            <w:tcW w:w="900" w:type="dxa"/>
          </w:tcPr>
          <w:p w14:paraId="0249B4E9" w14:textId="77777777" w:rsidR="00AC263F" w:rsidRPr="00D973B5" w:rsidRDefault="00AC263F" w:rsidP="00E01BD5">
            <w:pPr>
              <w:keepNext/>
              <w:rPr>
                <w:rFonts w:ascii="Times New Roman" w:hAnsi="Times New Roman" w:cs="Times New Roman"/>
              </w:rPr>
            </w:pPr>
          </w:p>
        </w:tc>
        <w:tc>
          <w:tcPr>
            <w:tcW w:w="900" w:type="dxa"/>
          </w:tcPr>
          <w:p w14:paraId="60ADF7A1" w14:textId="77777777" w:rsidR="00AC263F" w:rsidRPr="00D973B5" w:rsidRDefault="00AC263F" w:rsidP="00E01BD5">
            <w:pPr>
              <w:keepNext/>
              <w:rPr>
                <w:rFonts w:ascii="Times New Roman" w:hAnsi="Times New Roman" w:cs="Times New Roman"/>
              </w:rPr>
            </w:pPr>
          </w:p>
        </w:tc>
        <w:tc>
          <w:tcPr>
            <w:tcW w:w="900" w:type="dxa"/>
          </w:tcPr>
          <w:p w14:paraId="0D01C30C" w14:textId="77777777" w:rsidR="00AC263F" w:rsidRPr="00D973B5" w:rsidRDefault="00AC263F" w:rsidP="00E01BD5">
            <w:pPr>
              <w:keepNext/>
              <w:rPr>
                <w:rFonts w:ascii="Times New Roman" w:hAnsi="Times New Roman" w:cs="Times New Roman"/>
              </w:rPr>
            </w:pPr>
          </w:p>
        </w:tc>
        <w:tc>
          <w:tcPr>
            <w:tcW w:w="900" w:type="dxa"/>
          </w:tcPr>
          <w:p w14:paraId="17A44887" w14:textId="77777777" w:rsidR="00AC263F" w:rsidRPr="00D973B5" w:rsidRDefault="00AC263F" w:rsidP="00E01BD5">
            <w:pPr>
              <w:keepNext/>
              <w:rPr>
                <w:rFonts w:ascii="Times New Roman" w:hAnsi="Times New Roman" w:cs="Times New Roman"/>
              </w:rPr>
            </w:pPr>
          </w:p>
        </w:tc>
        <w:tc>
          <w:tcPr>
            <w:tcW w:w="900" w:type="dxa"/>
          </w:tcPr>
          <w:p w14:paraId="147F1A1E" w14:textId="77777777" w:rsidR="00AC263F" w:rsidRPr="00D973B5" w:rsidRDefault="00AC263F" w:rsidP="00E01BD5">
            <w:pPr>
              <w:keepNext/>
              <w:rPr>
                <w:rFonts w:ascii="Times New Roman" w:hAnsi="Times New Roman" w:cs="Times New Roman"/>
              </w:rPr>
            </w:pPr>
          </w:p>
        </w:tc>
        <w:tc>
          <w:tcPr>
            <w:tcW w:w="900" w:type="dxa"/>
          </w:tcPr>
          <w:p w14:paraId="6B19B7C7" w14:textId="77777777" w:rsidR="00AC263F" w:rsidRPr="00D973B5" w:rsidRDefault="00AC263F" w:rsidP="00E01BD5">
            <w:pPr>
              <w:keepNext/>
              <w:rPr>
                <w:rFonts w:ascii="Times New Roman" w:hAnsi="Times New Roman" w:cs="Times New Roman"/>
              </w:rPr>
            </w:pPr>
          </w:p>
        </w:tc>
        <w:tc>
          <w:tcPr>
            <w:tcW w:w="1440" w:type="dxa"/>
          </w:tcPr>
          <w:p w14:paraId="54AC470D" w14:textId="77777777" w:rsidR="00AC263F" w:rsidRPr="00D973B5" w:rsidRDefault="00AC263F" w:rsidP="00E01BD5">
            <w:pPr>
              <w:keepNext/>
              <w:rPr>
                <w:rFonts w:ascii="Times New Roman" w:hAnsi="Times New Roman" w:cs="Times New Roman"/>
              </w:rPr>
            </w:pPr>
          </w:p>
        </w:tc>
        <w:tc>
          <w:tcPr>
            <w:tcW w:w="1492" w:type="dxa"/>
          </w:tcPr>
          <w:p w14:paraId="702E9E01" w14:textId="77777777" w:rsidR="00AC263F" w:rsidRPr="00D973B5" w:rsidRDefault="00AC263F" w:rsidP="00E01BD5">
            <w:pPr>
              <w:keepNext/>
              <w:rPr>
                <w:rFonts w:ascii="Times New Roman" w:hAnsi="Times New Roman" w:cs="Times New Roman"/>
              </w:rPr>
            </w:pPr>
          </w:p>
        </w:tc>
      </w:tr>
    </w:tbl>
    <w:p w14:paraId="40666F89" w14:textId="77777777" w:rsidR="00AC263F" w:rsidRPr="00AC263F" w:rsidRDefault="00AC263F" w:rsidP="00AC263F">
      <w:pPr>
        <w:pStyle w:val="aa"/>
        <w:keepNext/>
        <w:rPr>
          <w:rFonts w:ascii="Times New Roman" w:hAnsi="Times New Roman" w:cs="Times New Roman"/>
          <w:sz w:val="24"/>
        </w:rPr>
        <w:sectPr w:rsidR="00AC263F" w:rsidRPr="00AC263F" w:rsidSect="00470681">
          <w:pgSz w:w="16838" w:h="11906" w:orient="landscape"/>
          <w:pgMar w:top="426" w:right="1134" w:bottom="851" w:left="539" w:header="709" w:footer="709" w:gutter="0"/>
          <w:cols w:space="708"/>
          <w:docGrid w:linePitch="360"/>
        </w:sectPr>
      </w:pPr>
      <w:r w:rsidRPr="00AC263F">
        <w:rPr>
          <w:rFonts w:ascii="Times New Roman" w:hAnsi="Times New Roman" w:cs="Times New Roman"/>
          <w:sz w:val="24"/>
        </w:rPr>
        <w:t xml:space="preserve">                                                                                                                                                                       Исполнитель ________________________  </w:t>
      </w:r>
    </w:p>
    <w:p w14:paraId="34D1A2DA" w14:textId="77777777" w:rsidR="00AC263F" w:rsidRPr="00AC263F" w:rsidRDefault="00AC263F" w:rsidP="001F4026">
      <w:pPr>
        <w:pStyle w:val="aa"/>
        <w:keepNext/>
        <w:spacing w:after="0" w:line="240" w:lineRule="auto"/>
        <w:jc w:val="right"/>
        <w:rPr>
          <w:rFonts w:ascii="Times New Roman" w:hAnsi="Times New Roman" w:cs="Times New Roman"/>
          <w:sz w:val="18"/>
          <w:szCs w:val="18"/>
        </w:rPr>
      </w:pPr>
      <w:r w:rsidRPr="00AC263F">
        <w:rPr>
          <w:rFonts w:ascii="Times New Roman" w:hAnsi="Times New Roman" w:cs="Times New Roman"/>
          <w:sz w:val="18"/>
          <w:szCs w:val="18"/>
        </w:rPr>
        <w:t>Приложение 3</w:t>
      </w:r>
    </w:p>
    <w:p w14:paraId="696154FE" w14:textId="77777777" w:rsidR="00750A03" w:rsidRPr="00AC263F" w:rsidRDefault="00750A03"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к Положению</w:t>
      </w:r>
    </w:p>
    <w:p w14:paraId="56067F45" w14:textId="77777777" w:rsidR="00750A03" w:rsidRPr="00AC263F" w:rsidRDefault="00750A03"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об условиях предоставления права на пенсию за выслугу лет лицам, </w:t>
      </w:r>
    </w:p>
    <w:p w14:paraId="524D6297" w14:textId="77777777" w:rsidR="00750A03" w:rsidRPr="00AC263F" w:rsidRDefault="00750A03"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замещавшим должности муниципальной службы </w:t>
      </w:r>
    </w:p>
    <w:p w14:paraId="7DCC239A" w14:textId="77777777" w:rsidR="00750A03" w:rsidRPr="00AC263F" w:rsidRDefault="00750A03"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в органах местного самоуправления </w:t>
      </w:r>
      <w:proofErr w:type="spellStart"/>
      <w:r>
        <w:rPr>
          <w:rFonts w:ascii="Times New Roman" w:hAnsi="Times New Roman" w:cs="Times New Roman"/>
          <w:sz w:val="18"/>
          <w:szCs w:val="18"/>
        </w:rPr>
        <w:t>Пудомягского</w:t>
      </w:r>
      <w:proofErr w:type="spellEnd"/>
      <w:r>
        <w:rPr>
          <w:rFonts w:ascii="Times New Roman" w:hAnsi="Times New Roman" w:cs="Times New Roman"/>
          <w:sz w:val="18"/>
          <w:szCs w:val="18"/>
        </w:rPr>
        <w:t xml:space="preserve"> сельского поселения</w:t>
      </w:r>
    </w:p>
    <w:p w14:paraId="1B7EC89A" w14:textId="77777777" w:rsidR="00AC263F" w:rsidRPr="00AC263F" w:rsidRDefault="00750A03" w:rsidP="001F4026">
      <w:pPr>
        <w:keepNext/>
        <w:spacing w:after="0" w:line="240" w:lineRule="auto"/>
        <w:ind w:left="2880"/>
        <w:contextualSpacing/>
        <w:jc w:val="right"/>
        <w:rPr>
          <w:rFonts w:ascii="Times New Roman" w:hAnsi="Times New Roman" w:cs="Times New Roman"/>
          <w:sz w:val="24"/>
        </w:rPr>
      </w:pPr>
      <w:r>
        <w:rPr>
          <w:rFonts w:ascii="Times New Roman" w:hAnsi="Times New Roman" w:cs="Times New Roman"/>
          <w:sz w:val="18"/>
          <w:szCs w:val="18"/>
        </w:rPr>
        <w:t xml:space="preserve"> Гатчинского</w:t>
      </w:r>
      <w:r w:rsidRPr="00AC263F">
        <w:rPr>
          <w:rFonts w:ascii="Times New Roman" w:hAnsi="Times New Roman" w:cs="Times New Roman"/>
          <w:sz w:val="18"/>
          <w:szCs w:val="18"/>
        </w:rPr>
        <w:t xml:space="preserve"> муниципальн</w:t>
      </w:r>
      <w:r>
        <w:rPr>
          <w:rFonts w:ascii="Times New Roman" w:hAnsi="Times New Roman" w:cs="Times New Roman"/>
          <w:sz w:val="18"/>
          <w:szCs w:val="18"/>
        </w:rPr>
        <w:t>ого района</w:t>
      </w:r>
      <w:r w:rsidRPr="00AC263F">
        <w:rPr>
          <w:rFonts w:ascii="Times New Roman" w:hAnsi="Times New Roman" w:cs="Times New Roman"/>
          <w:sz w:val="18"/>
          <w:szCs w:val="18"/>
        </w:rPr>
        <w:t xml:space="preserve"> Ленинградской области</w:t>
      </w:r>
    </w:p>
    <w:p w14:paraId="4B852855" w14:textId="77777777" w:rsidR="001F4026" w:rsidRDefault="001F4026" w:rsidP="00AC263F">
      <w:pPr>
        <w:keepNext/>
        <w:contextualSpacing/>
        <w:jc w:val="center"/>
        <w:rPr>
          <w:rFonts w:ascii="Times New Roman" w:hAnsi="Times New Roman" w:cs="Times New Roman"/>
          <w:b/>
          <w:sz w:val="24"/>
        </w:rPr>
      </w:pPr>
    </w:p>
    <w:p w14:paraId="3489AAF6" w14:textId="77777777" w:rsidR="001F4026" w:rsidRDefault="001F4026" w:rsidP="00AC263F">
      <w:pPr>
        <w:keepNext/>
        <w:contextualSpacing/>
        <w:jc w:val="center"/>
        <w:rPr>
          <w:rFonts w:ascii="Times New Roman" w:hAnsi="Times New Roman" w:cs="Times New Roman"/>
          <w:b/>
          <w:sz w:val="24"/>
        </w:rPr>
      </w:pPr>
    </w:p>
    <w:p w14:paraId="69E286F2" w14:textId="4E693100" w:rsidR="00AC263F" w:rsidRPr="00AC263F" w:rsidRDefault="00AC263F" w:rsidP="00AC263F">
      <w:pPr>
        <w:keepNext/>
        <w:contextualSpacing/>
        <w:jc w:val="center"/>
        <w:rPr>
          <w:rFonts w:ascii="Times New Roman" w:hAnsi="Times New Roman" w:cs="Times New Roman"/>
          <w:b/>
          <w:sz w:val="24"/>
        </w:rPr>
      </w:pPr>
      <w:r w:rsidRPr="00AC263F">
        <w:rPr>
          <w:rFonts w:ascii="Times New Roman" w:hAnsi="Times New Roman" w:cs="Times New Roman"/>
          <w:b/>
          <w:sz w:val="24"/>
        </w:rPr>
        <w:t>С П Р А В К А</w:t>
      </w:r>
    </w:p>
    <w:p w14:paraId="325FEB4D" w14:textId="77777777" w:rsidR="00AC263F" w:rsidRPr="00AC263F" w:rsidRDefault="00AC263F" w:rsidP="00AC263F">
      <w:pPr>
        <w:keepNext/>
        <w:contextualSpacing/>
        <w:jc w:val="center"/>
        <w:rPr>
          <w:rFonts w:ascii="Times New Roman" w:hAnsi="Times New Roman" w:cs="Times New Roman"/>
          <w:sz w:val="24"/>
        </w:rPr>
      </w:pPr>
      <w:r w:rsidRPr="00AC263F">
        <w:rPr>
          <w:rFonts w:ascii="Times New Roman" w:hAnsi="Times New Roman" w:cs="Times New Roman"/>
          <w:sz w:val="24"/>
        </w:rPr>
        <w:t xml:space="preserve">о периодах  работы (службы), учитываемых при исчислении стажа муниципальной службы, дающего право </w:t>
      </w:r>
      <w:r w:rsidRPr="00AC263F">
        <w:rPr>
          <w:rFonts w:ascii="Times New Roman" w:hAnsi="Times New Roman" w:cs="Times New Roman"/>
          <w:sz w:val="24"/>
          <w:szCs w:val="24"/>
        </w:rPr>
        <w:t>на пенсию за выслугу лет или доплату к пенсии</w:t>
      </w:r>
      <w:r w:rsidRPr="00AC263F">
        <w:rPr>
          <w:rFonts w:ascii="Times New Roman" w:hAnsi="Times New Roman" w:cs="Times New Roman"/>
        </w:rPr>
        <w:t xml:space="preserve">___________________________________________________________ </w:t>
      </w:r>
    </w:p>
    <w:p w14:paraId="24D2A657" w14:textId="77777777" w:rsidR="00AC263F" w:rsidRPr="00AC263F" w:rsidRDefault="00AC263F" w:rsidP="00AC263F">
      <w:pPr>
        <w:keepNext/>
        <w:contextualSpacing/>
        <w:jc w:val="center"/>
        <w:rPr>
          <w:rFonts w:ascii="Times New Roman" w:hAnsi="Times New Roman" w:cs="Times New Roman"/>
          <w:sz w:val="24"/>
        </w:rPr>
      </w:pPr>
      <w:r w:rsidRPr="00AC263F">
        <w:rPr>
          <w:rFonts w:ascii="Times New Roman" w:hAnsi="Times New Roman" w:cs="Times New Roman"/>
        </w:rPr>
        <w:t>(фамилия, имя, отчество)</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2370"/>
        <w:gridCol w:w="2158"/>
      </w:tblGrid>
      <w:tr w:rsidR="00AC263F" w:rsidRPr="00AC263F" w14:paraId="45F3D3DD" w14:textId="77777777" w:rsidTr="00E01BD5">
        <w:trPr>
          <w:cantSplit/>
          <w:jc w:val="center"/>
        </w:trPr>
        <w:tc>
          <w:tcPr>
            <w:tcW w:w="624" w:type="dxa"/>
            <w:vMerge w:val="restart"/>
          </w:tcPr>
          <w:p w14:paraId="40442861"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№п/п</w:t>
            </w:r>
          </w:p>
        </w:tc>
        <w:tc>
          <w:tcPr>
            <w:tcW w:w="1683" w:type="dxa"/>
            <w:vMerge w:val="restart"/>
          </w:tcPr>
          <w:p w14:paraId="11CDE3BD" w14:textId="149F06AC"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Номер</w:t>
            </w:r>
            <w:r w:rsidR="001F4026">
              <w:rPr>
                <w:rFonts w:ascii="Times New Roman" w:hAnsi="Times New Roman" w:cs="Times New Roman"/>
                <w:sz w:val="24"/>
              </w:rPr>
              <w:t xml:space="preserve"> </w:t>
            </w:r>
            <w:r w:rsidRPr="00AC263F">
              <w:rPr>
                <w:rFonts w:ascii="Times New Roman" w:hAnsi="Times New Roman" w:cs="Times New Roman"/>
                <w:sz w:val="24"/>
              </w:rPr>
              <w:t>записи в трудовой</w:t>
            </w:r>
            <w:r w:rsidR="001F4026">
              <w:rPr>
                <w:rFonts w:ascii="Times New Roman" w:hAnsi="Times New Roman" w:cs="Times New Roman"/>
                <w:sz w:val="24"/>
              </w:rPr>
              <w:t xml:space="preserve"> </w:t>
            </w:r>
            <w:r w:rsidRPr="00AC263F">
              <w:rPr>
                <w:rFonts w:ascii="Times New Roman" w:hAnsi="Times New Roman" w:cs="Times New Roman"/>
                <w:sz w:val="24"/>
              </w:rPr>
              <w:t>книжке</w:t>
            </w:r>
          </w:p>
        </w:tc>
        <w:tc>
          <w:tcPr>
            <w:tcW w:w="2587" w:type="dxa"/>
            <w:gridSpan w:val="2"/>
            <w:tcBorders>
              <w:bottom w:val="nil"/>
            </w:tcBorders>
          </w:tcPr>
          <w:p w14:paraId="22A67C9D" w14:textId="77777777"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Дата (год, месяц, число)</w:t>
            </w:r>
          </w:p>
        </w:tc>
        <w:tc>
          <w:tcPr>
            <w:tcW w:w="2370" w:type="dxa"/>
            <w:vMerge w:val="restart"/>
          </w:tcPr>
          <w:p w14:paraId="68075A4A" w14:textId="41C44A85" w:rsidR="00AC263F" w:rsidRPr="00AC263F" w:rsidRDefault="00AC263F" w:rsidP="00E01BD5">
            <w:pPr>
              <w:keepNext/>
              <w:contextualSpacing/>
              <w:jc w:val="center"/>
              <w:rPr>
                <w:rFonts w:ascii="Times New Roman" w:hAnsi="Times New Roman" w:cs="Times New Roman"/>
                <w:sz w:val="24"/>
              </w:rPr>
            </w:pPr>
            <w:r w:rsidRPr="00AC263F">
              <w:rPr>
                <w:rFonts w:ascii="Times New Roman" w:hAnsi="Times New Roman" w:cs="Times New Roman"/>
                <w:sz w:val="24"/>
              </w:rPr>
              <w:t>Наименование</w:t>
            </w:r>
            <w:r w:rsidR="001F4026">
              <w:rPr>
                <w:rFonts w:ascii="Times New Roman" w:hAnsi="Times New Roman" w:cs="Times New Roman"/>
                <w:sz w:val="24"/>
              </w:rPr>
              <w:t xml:space="preserve"> </w:t>
            </w:r>
            <w:r w:rsidRPr="00AC263F">
              <w:rPr>
                <w:rFonts w:ascii="Times New Roman" w:hAnsi="Times New Roman" w:cs="Times New Roman"/>
                <w:sz w:val="24"/>
              </w:rPr>
              <w:t>организации,</w:t>
            </w:r>
            <w:r w:rsidR="001F4026">
              <w:rPr>
                <w:rFonts w:ascii="Times New Roman" w:hAnsi="Times New Roman" w:cs="Times New Roman"/>
                <w:sz w:val="24"/>
              </w:rPr>
              <w:t xml:space="preserve"> </w:t>
            </w:r>
            <w:r w:rsidRPr="00AC263F">
              <w:rPr>
                <w:rFonts w:ascii="Times New Roman" w:hAnsi="Times New Roman" w:cs="Times New Roman"/>
                <w:sz w:val="24"/>
              </w:rPr>
              <w:t>должность</w:t>
            </w:r>
          </w:p>
        </w:tc>
        <w:tc>
          <w:tcPr>
            <w:tcW w:w="2158" w:type="dxa"/>
            <w:vMerge w:val="restart"/>
          </w:tcPr>
          <w:p w14:paraId="7D1FBF1E" w14:textId="77777777" w:rsidR="00AC263F" w:rsidRPr="00AC263F" w:rsidRDefault="00AC263F" w:rsidP="00E01BD5">
            <w:pPr>
              <w:keepNext/>
              <w:contextualSpacing/>
              <w:jc w:val="center"/>
              <w:rPr>
                <w:rFonts w:ascii="Times New Roman" w:hAnsi="Times New Roman" w:cs="Times New Roman"/>
                <w:sz w:val="24"/>
                <w:szCs w:val="24"/>
              </w:rPr>
            </w:pPr>
            <w:r w:rsidRPr="00AC263F">
              <w:rPr>
                <w:rFonts w:ascii="Times New Roman" w:hAnsi="Times New Roman" w:cs="Times New Roman"/>
                <w:sz w:val="24"/>
                <w:szCs w:val="24"/>
              </w:rPr>
              <w:t xml:space="preserve">Примечание </w:t>
            </w:r>
          </w:p>
        </w:tc>
      </w:tr>
      <w:tr w:rsidR="00AC263F" w:rsidRPr="00AC263F" w14:paraId="562A284D" w14:textId="77777777" w:rsidTr="00E01BD5">
        <w:trPr>
          <w:cantSplit/>
          <w:trHeight w:val="341"/>
          <w:jc w:val="center"/>
        </w:trPr>
        <w:tc>
          <w:tcPr>
            <w:tcW w:w="624" w:type="dxa"/>
            <w:vMerge/>
          </w:tcPr>
          <w:p w14:paraId="3613A9C4" w14:textId="77777777" w:rsidR="00AC263F" w:rsidRPr="00AC263F" w:rsidRDefault="00AC263F" w:rsidP="00E01BD5">
            <w:pPr>
              <w:keepNext/>
              <w:contextualSpacing/>
              <w:jc w:val="center"/>
              <w:rPr>
                <w:rFonts w:ascii="Times New Roman" w:hAnsi="Times New Roman" w:cs="Times New Roman"/>
                <w:sz w:val="24"/>
              </w:rPr>
            </w:pPr>
          </w:p>
        </w:tc>
        <w:tc>
          <w:tcPr>
            <w:tcW w:w="1683" w:type="dxa"/>
            <w:vMerge/>
          </w:tcPr>
          <w:p w14:paraId="2B648DEF" w14:textId="77777777" w:rsidR="00AC263F" w:rsidRPr="00AC263F" w:rsidRDefault="00AC263F" w:rsidP="00E01BD5">
            <w:pPr>
              <w:keepNext/>
              <w:contextualSpacing/>
              <w:jc w:val="center"/>
              <w:rPr>
                <w:rFonts w:ascii="Times New Roman" w:hAnsi="Times New Roman" w:cs="Times New Roman"/>
                <w:sz w:val="24"/>
              </w:rPr>
            </w:pPr>
          </w:p>
        </w:tc>
        <w:tc>
          <w:tcPr>
            <w:tcW w:w="1078" w:type="dxa"/>
          </w:tcPr>
          <w:p w14:paraId="4BA5D979" w14:textId="77777777" w:rsidR="00AC263F" w:rsidRPr="00AC263F" w:rsidRDefault="00AC263F" w:rsidP="00E01BD5">
            <w:pPr>
              <w:keepNext/>
              <w:contextualSpacing/>
              <w:jc w:val="center"/>
              <w:rPr>
                <w:rFonts w:ascii="Times New Roman" w:hAnsi="Times New Roman" w:cs="Times New Roman"/>
              </w:rPr>
            </w:pPr>
            <w:r w:rsidRPr="00AC263F">
              <w:rPr>
                <w:rFonts w:ascii="Times New Roman" w:hAnsi="Times New Roman" w:cs="Times New Roman"/>
              </w:rPr>
              <w:t>приема</w:t>
            </w:r>
          </w:p>
        </w:tc>
        <w:tc>
          <w:tcPr>
            <w:tcW w:w="1509" w:type="dxa"/>
          </w:tcPr>
          <w:p w14:paraId="3494D405" w14:textId="77777777" w:rsidR="00AC263F" w:rsidRPr="00AC263F" w:rsidRDefault="00AC263F" w:rsidP="00E01BD5">
            <w:pPr>
              <w:keepNext/>
              <w:contextualSpacing/>
              <w:jc w:val="center"/>
              <w:rPr>
                <w:rFonts w:ascii="Times New Roman" w:hAnsi="Times New Roman" w:cs="Times New Roman"/>
              </w:rPr>
            </w:pPr>
            <w:r w:rsidRPr="00AC263F">
              <w:rPr>
                <w:rFonts w:ascii="Times New Roman" w:hAnsi="Times New Roman" w:cs="Times New Roman"/>
              </w:rPr>
              <w:t>увольнения</w:t>
            </w:r>
          </w:p>
        </w:tc>
        <w:tc>
          <w:tcPr>
            <w:tcW w:w="2370" w:type="dxa"/>
            <w:vMerge/>
          </w:tcPr>
          <w:p w14:paraId="4C968E38" w14:textId="77777777" w:rsidR="00AC263F" w:rsidRPr="00AC263F" w:rsidRDefault="00AC263F" w:rsidP="00E01BD5">
            <w:pPr>
              <w:keepNext/>
              <w:contextualSpacing/>
              <w:jc w:val="center"/>
              <w:rPr>
                <w:rFonts w:ascii="Times New Roman" w:hAnsi="Times New Roman" w:cs="Times New Roman"/>
                <w:sz w:val="24"/>
              </w:rPr>
            </w:pPr>
          </w:p>
        </w:tc>
        <w:tc>
          <w:tcPr>
            <w:tcW w:w="2158" w:type="dxa"/>
            <w:vMerge/>
          </w:tcPr>
          <w:p w14:paraId="46DAE258" w14:textId="77777777" w:rsidR="00AC263F" w:rsidRPr="00AC263F" w:rsidRDefault="00AC263F" w:rsidP="00E01BD5">
            <w:pPr>
              <w:keepNext/>
              <w:contextualSpacing/>
              <w:jc w:val="center"/>
              <w:rPr>
                <w:rFonts w:ascii="Times New Roman" w:hAnsi="Times New Roman" w:cs="Times New Roman"/>
              </w:rPr>
            </w:pPr>
          </w:p>
        </w:tc>
      </w:tr>
      <w:tr w:rsidR="00AC263F" w:rsidRPr="00AC263F" w14:paraId="69D0DD6B" w14:textId="77777777" w:rsidTr="00E01BD5">
        <w:trPr>
          <w:cantSplit/>
          <w:trHeight w:val="376"/>
          <w:jc w:val="center"/>
        </w:trPr>
        <w:tc>
          <w:tcPr>
            <w:tcW w:w="624" w:type="dxa"/>
          </w:tcPr>
          <w:p w14:paraId="2A59061D" w14:textId="77777777" w:rsidR="00AC263F" w:rsidRPr="00AC263F" w:rsidRDefault="00AC263F" w:rsidP="00E01BD5">
            <w:pPr>
              <w:keepNext/>
              <w:contextualSpacing/>
              <w:jc w:val="center"/>
              <w:rPr>
                <w:rFonts w:ascii="Times New Roman" w:hAnsi="Times New Roman" w:cs="Times New Roman"/>
                <w:sz w:val="16"/>
                <w:szCs w:val="16"/>
              </w:rPr>
            </w:pPr>
          </w:p>
          <w:p w14:paraId="344C4ED8"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6E7972CE"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44364DD5"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7254CE1A"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3A73A099"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00E4EFD1"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557FC149" w14:textId="77777777" w:rsidTr="00E01BD5">
        <w:trPr>
          <w:cantSplit/>
          <w:jc w:val="center"/>
        </w:trPr>
        <w:tc>
          <w:tcPr>
            <w:tcW w:w="624" w:type="dxa"/>
          </w:tcPr>
          <w:p w14:paraId="0CCB506E" w14:textId="77777777" w:rsidR="00AC263F" w:rsidRPr="00AC263F" w:rsidRDefault="00AC263F" w:rsidP="00E01BD5">
            <w:pPr>
              <w:keepNext/>
              <w:contextualSpacing/>
              <w:jc w:val="center"/>
              <w:rPr>
                <w:rFonts w:ascii="Times New Roman" w:hAnsi="Times New Roman" w:cs="Times New Roman"/>
                <w:sz w:val="16"/>
                <w:szCs w:val="16"/>
              </w:rPr>
            </w:pPr>
          </w:p>
          <w:p w14:paraId="6ED942E1"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1FE7B76A"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177412C9"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5B01621D"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5F1DDC1C" w14:textId="77777777" w:rsidR="00AC263F" w:rsidRPr="00AC263F" w:rsidRDefault="00AC263F" w:rsidP="00E01BD5">
            <w:pPr>
              <w:keepNext/>
              <w:ind w:left="-280"/>
              <w:contextualSpacing/>
              <w:jc w:val="center"/>
              <w:rPr>
                <w:rFonts w:ascii="Times New Roman" w:hAnsi="Times New Roman" w:cs="Times New Roman"/>
                <w:sz w:val="16"/>
                <w:szCs w:val="16"/>
              </w:rPr>
            </w:pPr>
          </w:p>
        </w:tc>
        <w:tc>
          <w:tcPr>
            <w:tcW w:w="2158" w:type="dxa"/>
          </w:tcPr>
          <w:p w14:paraId="1791F564"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4D4C5172" w14:textId="77777777" w:rsidTr="00E01BD5">
        <w:trPr>
          <w:cantSplit/>
          <w:jc w:val="center"/>
        </w:trPr>
        <w:tc>
          <w:tcPr>
            <w:tcW w:w="624" w:type="dxa"/>
          </w:tcPr>
          <w:p w14:paraId="2127040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70D3748F"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7B2B8C3B"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50AF9E0E" w14:textId="77777777" w:rsidR="00AC263F" w:rsidRPr="00AC263F" w:rsidRDefault="00AC263F" w:rsidP="00E01BD5">
            <w:pPr>
              <w:keepNext/>
              <w:contextualSpacing/>
              <w:jc w:val="center"/>
              <w:rPr>
                <w:rFonts w:ascii="Times New Roman" w:hAnsi="Times New Roman" w:cs="Times New Roman"/>
                <w:sz w:val="16"/>
                <w:szCs w:val="16"/>
              </w:rPr>
            </w:pPr>
          </w:p>
          <w:p w14:paraId="7C4F6B34"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0DD0AE38"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19B8456E"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72AD8EF7" w14:textId="77777777" w:rsidTr="00E01BD5">
        <w:trPr>
          <w:cantSplit/>
          <w:jc w:val="center"/>
        </w:trPr>
        <w:tc>
          <w:tcPr>
            <w:tcW w:w="624" w:type="dxa"/>
          </w:tcPr>
          <w:p w14:paraId="03DD5D02" w14:textId="77777777" w:rsidR="00AC263F" w:rsidRPr="00AC263F" w:rsidRDefault="00AC263F" w:rsidP="00E01BD5">
            <w:pPr>
              <w:keepNext/>
              <w:contextualSpacing/>
              <w:jc w:val="center"/>
              <w:rPr>
                <w:rFonts w:ascii="Times New Roman" w:hAnsi="Times New Roman" w:cs="Times New Roman"/>
                <w:sz w:val="16"/>
                <w:szCs w:val="16"/>
              </w:rPr>
            </w:pPr>
          </w:p>
          <w:p w14:paraId="5E45B9FE"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33FD1BD1"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1020F2E7"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5B133074"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0A36B640"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6FFA5C23"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0808B181" w14:textId="77777777" w:rsidTr="00E01BD5">
        <w:trPr>
          <w:cantSplit/>
          <w:jc w:val="center"/>
        </w:trPr>
        <w:tc>
          <w:tcPr>
            <w:tcW w:w="624" w:type="dxa"/>
          </w:tcPr>
          <w:p w14:paraId="07529B6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0721B4FD"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33290236"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4746A337" w14:textId="77777777" w:rsidR="00AC263F" w:rsidRPr="00AC263F" w:rsidRDefault="00AC263F" w:rsidP="00E01BD5">
            <w:pPr>
              <w:keepNext/>
              <w:contextualSpacing/>
              <w:jc w:val="center"/>
              <w:rPr>
                <w:rFonts w:ascii="Times New Roman" w:hAnsi="Times New Roman" w:cs="Times New Roman"/>
                <w:sz w:val="16"/>
                <w:szCs w:val="16"/>
              </w:rPr>
            </w:pPr>
          </w:p>
          <w:p w14:paraId="7BF04766"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4BF00CC4"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532686A8"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5180F311" w14:textId="77777777" w:rsidTr="00E01BD5">
        <w:trPr>
          <w:cantSplit/>
          <w:jc w:val="center"/>
        </w:trPr>
        <w:tc>
          <w:tcPr>
            <w:tcW w:w="624" w:type="dxa"/>
          </w:tcPr>
          <w:p w14:paraId="508E4681"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7D3395E1"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3F09E2D5"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794FD639" w14:textId="77777777" w:rsidR="00AC263F" w:rsidRPr="00AC263F" w:rsidRDefault="00AC263F" w:rsidP="00E01BD5">
            <w:pPr>
              <w:keepNext/>
              <w:contextualSpacing/>
              <w:jc w:val="center"/>
              <w:rPr>
                <w:rFonts w:ascii="Times New Roman" w:hAnsi="Times New Roman" w:cs="Times New Roman"/>
                <w:sz w:val="16"/>
                <w:szCs w:val="16"/>
              </w:rPr>
            </w:pPr>
          </w:p>
          <w:p w14:paraId="06DA488A"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7F1D851C"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2A887F1B"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45FD0F40" w14:textId="77777777" w:rsidTr="00E01BD5">
        <w:trPr>
          <w:cantSplit/>
          <w:jc w:val="center"/>
        </w:trPr>
        <w:tc>
          <w:tcPr>
            <w:tcW w:w="624" w:type="dxa"/>
          </w:tcPr>
          <w:p w14:paraId="5AF9BF39"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3A29C4B3"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6F6BDC71"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17F4DDF4" w14:textId="77777777" w:rsidR="00AC263F" w:rsidRPr="00AC263F" w:rsidRDefault="00AC263F" w:rsidP="00E01BD5">
            <w:pPr>
              <w:keepNext/>
              <w:contextualSpacing/>
              <w:jc w:val="center"/>
              <w:rPr>
                <w:rFonts w:ascii="Times New Roman" w:hAnsi="Times New Roman" w:cs="Times New Roman"/>
                <w:sz w:val="16"/>
                <w:szCs w:val="16"/>
              </w:rPr>
            </w:pPr>
          </w:p>
          <w:p w14:paraId="27F399B5"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475C73D8"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40D4FD0F"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2498EFFD" w14:textId="77777777" w:rsidTr="00E01BD5">
        <w:trPr>
          <w:cantSplit/>
          <w:jc w:val="center"/>
        </w:trPr>
        <w:tc>
          <w:tcPr>
            <w:tcW w:w="624" w:type="dxa"/>
          </w:tcPr>
          <w:p w14:paraId="183EEC2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40F78A0F"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73784A1F"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68C07DF2" w14:textId="77777777" w:rsidR="00AC263F" w:rsidRPr="00AC263F" w:rsidRDefault="00AC263F" w:rsidP="00E01BD5">
            <w:pPr>
              <w:keepNext/>
              <w:contextualSpacing/>
              <w:jc w:val="center"/>
              <w:rPr>
                <w:rFonts w:ascii="Times New Roman" w:hAnsi="Times New Roman" w:cs="Times New Roman"/>
                <w:sz w:val="16"/>
                <w:szCs w:val="16"/>
              </w:rPr>
            </w:pPr>
          </w:p>
          <w:p w14:paraId="3BACA254"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68DC3C31"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63FE0F2C"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42524C5F" w14:textId="77777777" w:rsidTr="00E01BD5">
        <w:trPr>
          <w:cantSplit/>
          <w:jc w:val="center"/>
        </w:trPr>
        <w:tc>
          <w:tcPr>
            <w:tcW w:w="624" w:type="dxa"/>
          </w:tcPr>
          <w:p w14:paraId="1A3B910F"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Pr>
          <w:p w14:paraId="7A389F3F"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Pr>
          <w:p w14:paraId="694239EE"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Pr>
          <w:p w14:paraId="2CB55E04" w14:textId="77777777" w:rsidR="00AC263F" w:rsidRPr="00AC263F" w:rsidRDefault="00AC263F" w:rsidP="00E01BD5">
            <w:pPr>
              <w:keepNext/>
              <w:contextualSpacing/>
              <w:jc w:val="center"/>
              <w:rPr>
                <w:rFonts w:ascii="Times New Roman" w:hAnsi="Times New Roman" w:cs="Times New Roman"/>
                <w:sz w:val="16"/>
                <w:szCs w:val="16"/>
              </w:rPr>
            </w:pPr>
          </w:p>
          <w:p w14:paraId="44E49146"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Pr>
          <w:p w14:paraId="0FA611C2"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71040575"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1B8BA38A" w14:textId="77777777" w:rsidTr="00E01BD5">
        <w:trPr>
          <w:cantSplit/>
          <w:jc w:val="center"/>
        </w:trPr>
        <w:tc>
          <w:tcPr>
            <w:tcW w:w="624" w:type="dxa"/>
            <w:tcBorders>
              <w:bottom w:val="nil"/>
            </w:tcBorders>
          </w:tcPr>
          <w:p w14:paraId="6A489D85" w14:textId="77777777" w:rsidR="00AC263F" w:rsidRPr="00AC263F" w:rsidRDefault="00AC263F" w:rsidP="00E01BD5">
            <w:pPr>
              <w:keepNext/>
              <w:contextualSpacing/>
              <w:jc w:val="center"/>
              <w:rPr>
                <w:rFonts w:ascii="Times New Roman" w:hAnsi="Times New Roman" w:cs="Times New Roman"/>
                <w:sz w:val="16"/>
                <w:szCs w:val="16"/>
              </w:rPr>
            </w:pPr>
          </w:p>
        </w:tc>
        <w:tc>
          <w:tcPr>
            <w:tcW w:w="1683" w:type="dxa"/>
            <w:tcBorders>
              <w:bottom w:val="nil"/>
            </w:tcBorders>
          </w:tcPr>
          <w:p w14:paraId="7ECFDC51" w14:textId="77777777" w:rsidR="00AC263F" w:rsidRPr="00AC263F" w:rsidRDefault="00AC263F" w:rsidP="00E01BD5">
            <w:pPr>
              <w:keepNext/>
              <w:contextualSpacing/>
              <w:jc w:val="center"/>
              <w:rPr>
                <w:rFonts w:ascii="Times New Roman" w:hAnsi="Times New Roman" w:cs="Times New Roman"/>
                <w:sz w:val="16"/>
                <w:szCs w:val="16"/>
              </w:rPr>
            </w:pPr>
          </w:p>
        </w:tc>
        <w:tc>
          <w:tcPr>
            <w:tcW w:w="1078" w:type="dxa"/>
            <w:tcBorders>
              <w:bottom w:val="nil"/>
            </w:tcBorders>
          </w:tcPr>
          <w:p w14:paraId="074409F0" w14:textId="77777777" w:rsidR="00AC263F" w:rsidRPr="00AC263F" w:rsidRDefault="00AC263F" w:rsidP="00E01BD5">
            <w:pPr>
              <w:keepNext/>
              <w:contextualSpacing/>
              <w:jc w:val="center"/>
              <w:rPr>
                <w:rFonts w:ascii="Times New Roman" w:hAnsi="Times New Roman" w:cs="Times New Roman"/>
                <w:sz w:val="16"/>
                <w:szCs w:val="16"/>
              </w:rPr>
            </w:pPr>
          </w:p>
        </w:tc>
        <w:tc>
          <w:tcPr>
            <w:tcW w:w="1509" w:type="dxa"/>
            <w:tcBorders>
              <w:bottom w:val="nil"/>
            </w:tcBorders>
          </w:tcPr>
          <w:p w14:paraId="583DEF10" w14:textId="77777777" w:rsidR="00AC263F" w:rsidRPr="00AC263F" w:rsidRDefault="00AC263F" w:rsidP="00E01BD5">
            <w:pPr>
              <w:keepNext/>
              <w:contextualSpacing/>
              <w:jc w:val="center"/>
              <w:rPr>
                <w:rFonts w:ascii="Times New Roman" w:hAnsi="Times New Roman" w:cs="Times New Roman"/>
                <w:sz w:val="16"/>
                <w:szCs w:val="16"/>
              </w:rPr>
            </w:pPr>
          </w:p>
          <w:p w14:paraId="5B091F77" w14:textId="77777777" w:rsidR="00AC263F" w:rsidRPr="00AC263F" w:rsidRDefault="00AC263F" w:rsidP="00E01BD5">
            <w:pPr>
              <w:keepNext/>
              <w:contextualSpacing/>
              <w:jc w:val="center"/>
              <w:rPr>
                <w:rFonts w:ascii="Times New Roman" w:hAnsi="Times New Roman" w:cs="Times New Roman"/>
                <w:sz w:val="16"/>
                <w:szCs w:val="16"/>
              </w:rPr>
            </w:pPr>
          </w:p>
        </w:tc>
        <w:tc>
          <w:tcPr>
            <w:tcW w:w="2370" w:type="dxa"/>
            <w:tcBorders>
              <w:bottom w:val="nil"/>
            </w:tcBorders>
          </w:tcPr>
          <w:p w14:paraId="0808EC3B" w14:textId="77777777" w:rsidR="00AC263F" w:rsidRPr="00AC263F" w:rsidRDefault="00AC263F" w:rsidP="00E01BD5">
            <w:pPr>
              <w:keepNext/>
              <w:contextualSpacing/>
              <w:jc w:val="center"/>
              <w:rPr>
                <w:rFonts w:ascii="Times New Roman" w:hAnsi="Times New Roman" w:cs="Times New Roman"/>
                <w:sz w:val="16"/>
                <w:szCs w:val="16"/>
              </w:rPr>
            </w:pPr>
          </w:p>
        </w:tc>
        <w:tc>
          <w:tcPr>
            <w:tcW w:w="2158" w:type="dxa"/>
          </w:tcPr>
          <w:p w14:paraId="595B384C"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6A7CE4F7" w14:textId="77777777" w:rsidTr="00E01BD5">
        <w:trPr>
          <w:cantSplit/>
          <w:jc w:val="center"/>
        </w:trPr>
        <w:tc>
          <w:tcPr>
            <w:tcW w:w="7264" w:type="dxa"/>
            <w:gridSpan w:val="5"/>
          </w:tcPr>
          <w:p w14:paraId="570D9623" w14:textId="77777777" w:rsidR="00AC263F" w:rsidRPr="00AC263F" w:rsidRDefault="00AC263F" w:rsidP="00E01BD5">
            <w:pPr>
              <w:rPr>
                <w:rFonts w:ascii="Times New Roman" w:hAnsi="Times New Roman" w:cs="Times New Roman"/>
                <w:b/>
              </w:rPr>
            </w:pPr>
            <w:r w:rsidRPr="00AC263F">
              <w:rPr>
                <w:rFonts w:ascii="Times New Roman" w:hAnsi="Times New Roman" w:cs="Times New Roman"/>
                <w:b/>
              </w:rPr>
              <w:t>Всего стаж муниципальной службы</w:t>
            </w:r>
          </w:p>
        </w:tc>
        <w:tc>
          <w:tcPr>
            <w:tcW w:w="2158" w:type="dxa"/>
          </w:tcPr>
          <w:p w14:paraId="3F458E9D" w14:textId="77777777" w:rsidR="00AC263F" w:rsidRPr="00AC263F" w:rsidRDefault="00AC263F" w:rsidP="00E01BD5">
            <w:pPr>
              <w:keepNext/>
              <w:contextualSpacing/>
              <w:jc w:val="center"/>
              <w:rPr>
                <w:rFonts w:ascii="Times New Roman" w:hAnsi="Times New Roman" w:cs="Times New Roman"/>
                <w:sz w:val="16"/>
                <w:szCs w:val="16"/>
              </w:rPr>
            </w:pPr>
          </w:p>
        </w:tc>
      </w:tr>
      <w:tr w:rsidR="00AC263F" w:rsidRPr="00AC263F" w14:paraId="71DE2D83" w14:textId="77777777" w:rsidTr="00E01BD5">
        <w:trPr>
          <w:cantSplit/>
          <w:jc w:val="center"/>
        </w:trPr>
        <w:tc>
          <w:tcPr>
            <w:tcW w:w="7264" w:type="dxa"/>
            <w:gridSpan w:val="5"/>
          </w:tcPr>
          <w:p w14:paraId="5468BFF4" w14:textId="77777777" w:rsidR="00AC263F" w:rsidRPr="00AC263F" w:rsidRDefault="00AC263F" w:rsidP="00750A03">
            <w:pPr>
              <w:rPr>
                <w:rFonts w:ascii="Times New Roman" w:hAnsi="Times New Roman" w:cs="Times New Roman"/>
                <w:b/>
              </w:rPr>
            </w:pPr>
            <w:proofErr w:type="gramStart"/>
            <w:r w:rsidRPr="00AC263F">
              <w:rPr>
                <w:rFonts w:ascii="Times New Roman" w:hAnsi="Times New Roman" w:cs="Times New Roman"/>
                <w:b/>
              </w:rPr>
              <w:t>Стаж  муниципальной</w:t>
            </w:r>
            <w:proofErr w:type="gramEnd"/>
            <w:r w:rsidRPr="00AC263F">
              <w:rPr>
                <w:rFonts w:ascii="Times New Roman" w:hAnsi="Times New Roman" w:cs="Times New Roman"/>
                <w:b/>
              </w:rPr>
              <w:t xml:space="preserve"> службы в органах местного самоуправления </w:t>
            </w:r>
            <w:proofErr w:type="spellStart"/>
            <w:r w:rsidR="00750A03">
              <w:rPr>
                <w:rFonts w:ascii="Times New Roman" w:hAnsi="Times New Roman" w:cs="Times New Roman"/>
                <w:b/>
              </w:rPr>
              <w:t>Пудомягского</w:t>
            </w:r>
            <w:proofErr w:type="spellEnd"/>
            <w:r w:rsidR="00750A03">
              <w:rPr>
                <w:rFonts w:ascii="Times New Roman" w:hAnsi="Times New Roman" w:cs="Times New Roman"/>
                <w:b/>
              </w:rPr>
              <w:t xml:space="preserve"> сельского поселения</w:t>
            </w:r>
          </w:p>
        </w:tc>
        <w:tc>
          <w:tcPr>
            <w:tcW w:w="2158" w:type="dxa"/>
          </w:tcPr>
          <w:p w14:paraId="5198E6E1" w14:textId="77777777" w:rsidR="00AC263F" w:rsidRPr="00AC263F" w:rsidRDefault="00AC263F" w:rsidP="00E01BD5">
            <w:pPr>
              <w:keepNext/>
              <w:contextualSpacing/>
              <w:jc w:val="center"/>
              <w:rPr>
                <w:rFonts w:ascii="Times New Roman" w:hAnsi="Times New Roman" w:cs="Times New Roman"/>
                <w:sz w:val="16"/>
                <w:szCs w:val="16"/>
              </w:rPr>
            </w:pPr>
          </w:p>
        </w:tc>
      </w:tr>
    </w:tbl>
    <w:p w14:paraId="7384EA61" w14:textId="77777777" w:rsidR="00AC263F" w:rsidRPr="00AC263F" w:rsidRDefault="00AC263F" w:rsidP="00AC263F">
      <w:pPr>
        <w:keepNext/>
        <w:ind w:left="142"/>
        <w:contextualSpacing/>
        <w:rPr>
          <w:rFonts w:ascii="Times New Roman" w:hAnsi="Times New Roman" w:cs="Times New Roman"/>
          <w:sz w:val="24"/>
        </w:rPr>
      </w:pPr>
      <w:r w:rsidRPr="00AC263F">
        <w:rPr>
          <w:rFonts w:ascii="Times New Roman" w:hAnsi="Times New Roman" w:cs="Times New Roman"/>
          <w:sz w:val="24"/>
        </w:rPr>
        <w:t>Лицо, ответственное за кадровую работу    _________________        ____________________</w:t>
      </w:r>
    </w:p>
    <w:p w14:paraId="4D208BBD" w14:textId="77777777" w:rsidR="00AC263F" w:rsidRPr="00AC263F" w:rsidRDefault="00AC263F" w:rsidP="00AC263F">
      <w:pPr>
        <w:keepNext/>
        <w:ind w:left="142"/>
        <w:contextualSpacing/>
        <w:rPr>
          <w:rFonts w:ascii="Times New Roman" w:hAnsi="Times New Roman" w:cs="Times New Roman"/>
        </w:rPr>
      </w:pPr>
      <w:r w:rsidRPr="00AC263F">
        <w:rPr>
          <w:rFonts w:ascii="Times New Roman" w:hAnsi="Times New Roman" w:cs="Times New Roman"/>
        </w:rPr>
        <w:t>(подпись)</w:t>
      </w:r>
    </w:p>
    <w:p w14:paraId="749DBF47" w14:textId="77777777" w:rsidR="00AC263F" w:rsidRPr="00AC263F" w:rsidRDefault="00AC263F" w:rsidP="00AC263F">
      <w:pPr>
        <w:keepNext/>
        <w:ind w:left="142"/>
        <w:rPr>
          <w:rFonts w:ascii="Times New Roman" w:hAnsi="Times New Roman" w:cs="Times New Roman"/>
          <w:sz w:val="24"/>
        </w:rPr>
      </w:pPr>
      <w:r w:rsidRPr="00AC263F">
        <w:rPr>
          <w:rFonts w:ascii="Times New Roman" w:hAnsi="Times New Roman" w:cs="Times New Roman"/>
          <w:sz w:val="24"/>
        </w:rPr>
        <w:t>"_____" __________________20__ года</w:t>
      </w:r>
    </w:p>
    <w:p w14:paraId="62BFFD07" w14:textId="77777777" w:rsidR="00AC263F" w:rsidRPr="00AC263F" w:rsidRDefault="00AC263F" w:rsidP="00AC263F">
      <w:pPr>
        <w:keepNext/>
        <w:rPr>
          <w:rFonts w:ascii="Times New Roman" w:hAnsi="Times New Roman" w:cs="Times New Roman"/>
        </w:rPr>
      </w:pPr>
      <w:r w:rsidRPr="00AC263F">
        <w:rPr>
          <w:rFonts w:ascii="Times New Roman" w:hAnsi="Times New Roman" w:cs="Times New Roman"/>
        </w:rPr>
        <w:t>(дата выдачи справки)</w:t>
      </w:r>
    </w:p>
    <w:p w14:paraId="7A5AE7A8" w14:textId="77777777" w:rsidR="00AC263F" w:rsidRPr="00AC263F" w:rsidRDefault="00AC263F" w:rsidP="00AC263F">
      <w:pPr>
        <w:pStyle w:val="aa"/>
        <w:keepNext/>
        <w:rPr>
          <w:rFonts w:ascii="Times New Roman" w:hAnsi="Times New Roman" w:cs="Times New Roman"/>
          <w:sz w:val="24"/>
          <w:szCs w:val="24"/>
        </w:rPr>
      </w:pPr>
      <w:r w:rsidRPr="00AC263F">
        <w:rPr>
          <w:rFonts w:ascii="Times New Roman" w:hAnsi="Times New Roman" w:cs="Times New Roman"/>
          <w:sz w:val="24"/>
          <w:szCs w:val="24"/>
        </w:rPr>
        <w:t xml:space="preserve">                 (Место печати)               </w:t>
      </w:r>
    </w:p>
    <w:p w14:paraId="0C760A60" w14:textId="77777777" w:rsidR="00AC263F" w:rsidRPr="00AC263F" w:rsidRDefault="00AC263F" w:rsidP="00AC263F">
      <w:pPr>
        <w:pStyle w:val="aa"/>
        <w:keepNext/>
        <w:rPr>
          <w:rFonts w:ascii="Times New Roman" w:hAnsi="Times New Roman" w:cs="Times New Roman"/>
          <w:sz w:val="24"/>
          <w:szCs w:val="24"/>
        </w:rPr>
      </w:pPr>
    </w:p>
    <w:p w14:paraId="2778BF8C" w14:textId="77777777" w:rsidR="00AC263F" w:rsidRPr="00AC263F" w:rsidRDefault="00AC263F" w:rsidP="00AC263F">
      <w:pPr>
        <w:pStyle w:val="aa"/>
        <w:keepNext/>
        <w:rPr>
          <w:rFonts w:ascii="Times New Roman" w:hAnsi="Times New Roman" w:cs="Times New Roman"/>
          <w:b/>
          <w:color w:val="C00000"/>
          <w:sz w:val="24"/>
          <w:szCs w:val="24"/>
        </w:rPr>
      </w:pPr>
    </w:p>
    <w:p w14:paraId="5E5919F3" w14:textId="77777777" w:rsidR="00AC263F" w:rsidRPr="00AC263F" w:rsidRDefault="00AC263F" w:rsidP="00AC263F">
      <w:pPr>
        <w:jc w:val="center"/>
        <w:rPr>
          <w:rFonts w:ascii="Times New Roman" w:hAnsi="Times New Roman" w:cs="Times New Roman"/>
          <w:sz w:val="24"/>
        </w:rPr>
      </w:pPr>
      <w:r w:rsidRPr="00AC263F">
        <w:rPr>
          <w:rFonts w:ascii="Times New Roman" w:hAnsi="Times New Roman" w:cs="Times New Roman"/>
          <w:sz w:val="24"/>
        </w:rPr>
        <w:br w:type="page"/>
      </w:r>
    </w:p>
    <w:p w14:paraId="1B45730B" w14:textId="77777777" w:rsidR="00AC263F" w:rsidRPr="00AC263F" w:rsidRDefault="00AC263F" w:rsidP="001F4026">
      <w:pPr>
        <w:pStyle w:val="aa"/>
        <w:keepNext/>
        <w:spacing w:after="0" w:line="240" w:lineRule="auto"/>
        <w:jc w:val="right"/>
        <w:rPr>
          <w:rFonts w:ascii="Times New Roman" w:hAnsi="Times New Roman" w:cs="Times New Roman"/>
          <w:sz w:val="18"/>
          <w:szCs w:val="18"/>
        </w:rPr>
      </w:pPr>
      <w:r w:rsidRPr="00AC263F">
        <w:rPr>
          <w:rFonts w:ascii="Times New Roman" w:hAnsi="Times New Roman" w:cs="Times New Roman"/>
          <w:sz w:val="18"/>
          <w:szCs w:val="18"/>
        </w:rPr>
        <w:t>Приложение4</w:t>
      </w:r>
    </w:p>
    <w:p w14:paraId="525B38D3" w14:textId="77777777" w:rsidR="00AC263F" w:rsidRPr="00AC263F" w:rsidRDefault="00AC263F"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к Положению</w:t>
      </w:r>
    </w:p>
    <w:p w14:paraId="109FC99A" w14:textId="77777777" w:rsidR="00AC263F" w:rsidRPr="00AC263F" w:rsidRDefault="00AC263F"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об условиях предоставления права на пенсию за выслугу лет лицам, </w:t>
      </w:r>
    </w:p>
    <w:p w14:paraId="5D05CF58" w14:textId="77777777" w:rsidR="00AC263F" w:rsidRPr="00AC263F" w:rsidRDefault="00AC263F"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замещавшим должности муниципальной службы </w:t>
      </w:r>
    </w:p>
    <w:p w14:paraId="42F037DD" w14:textId="77777777" w:rsidR="00AC263F" w:rsidRPr="00AC263F" w:rsidRDefault="00AC263F" w:rsidP="001F4026">
      <w:pPr>
        <w:spacing w:after="0" w:line="240" w:lineRule="auto"/>
        <w:ind w:hanging="3827"/>
        <w:jc w:val="right"/>
        <w:outlineLvl w:val="0"/>
        <w:rPr>
          <w:rFonts w:ascii="Times New Roman" w:hAnsi="Times New Roman" w:cs="Times New Roman"/>
          <w:sz w:val="18"/>
          <w:szCs w:val="18"/>
        </w:rPr>
      </w:pPr>
      <w:r w:rsidRPr="00AC263F">
        <w:rPr>
          <w:rFonts w:ascii="Times New Roman" w:hAnsi="Times New Roman" w:cs="Times New Roman"/>
          <w:sz w:val="18"/>
          <w:szCs w:val="18"/>
        </w:rPr>
        <w:t xml:space="preserve">в органах местного самоуправления </w:t>
      </w:r>
      <w:proofErr w:type="spellStart"/>
      <w:r w:rsidR="00750A03">
        <w:rPr>
          <w:rFonts w:ascii="Times New Roman" w:hAnsi="Times New Roman" w:cs="Times New Roman"/>
          <w:sz w:val="18"/>
          <w:szCs w:val="18"/>
        </w:rPr>
        <w:t>Пудомягского</w:t>
      </w:r>
      <w:proofErr w:type="spellEnd"/>
      <w:r w:rsidR="00750A03">
        <w:rPr>
          <w:rFonts w:ascii="Times New Roman" w:hAnsi="Times New Roman" w:cs="Times New Roman"/>
          <w:sz w:val="18"/>
          <w:szCs w:val="18"/>
        </w:rPr>
        <w:t xml:space="preserve"> сельского поселения</w:t>
      </w:r>
    </w:p>
    <w:p w14:paraId="149BEB69" w14:textId="77777777" w:rsidR="00AC263F" w:rsidRPr="00AC263F" w:rsidRDefault="00750A03" w:rsidP="001F4026">
      <w:pPr>
        <w:spacing w:after="0" w:line="240" w:lineRule="auto"/>
        <w:jc w:val="right"/>
        <w:rPr>
          <w:rFonts w:ascii="Times New Roman" w:hAnsi="Times New Roman" w:cs="Times New Roman"/>
          <w:sz w:val="24"/>
        </w:rPr>
      </w:pPr>
      <w:r>
        <w:rPr>
          <w:rFonts w:ascii="Times New Roman" w:hAnsi="Times New Roman" w:cs="Times New Roman"/>
          <w:sz w:val="18"/>
          <w:szCs w:val="18"/>
        </w:rPr>
        <w:t xml:space="preserve"> Гатчинского</w:t>
      </w:r>
      <w:r w:rsidR="00AC263F" w:rsidRPr="00AC263F">
        <w:rPr>
          <w:rFonts w:ascii="Times New Roman" w:hAnsi="Times New Roman" w:cs="Times New Roman"/>
          <w:sz w:val="18"/>
          <w:szCs w:val="18"/>
        </w:rPr>
        <w:t xml:space="preserve"> муниципальн</w:t>
      </w:r>
      <w:r>
        <w:rPr>
          <w:rFonts w:ascii="Times New Roman" w:hAnsi="Times New Roman" w:cs="Times New Roman"/>
          <w:sz w:val="18"/>
          <w:szCs w:val="18"/>
        </w:rPr>
        <w:t>ого района</w:t>
      </w:r>
      <w:r w:rsidR="00AC263F" w:rsidRPr="00AC263F">
        <w:rPr>
          <w:rFonts w:ascii="Times New Roman" w:hAnsi="Times New Roman" w:cs="Times New Roman"/>
          <w:sz w:val="18"/>
          <w:szCs w:val="18"/>
        </w:rPr>
        <w:t xml:space="preserve"> Ленинградской области</w:t>
      </w:r>
    </w:p>
    <w:p w14:paraId="3CA2D19E" w14:textId="77777777" w:rsidR="00AC263F" w:rsidRPr="00AC263F" w:rsidRDefault="00AC263F" w:rsidP="00AC263F">
      <w:pPr>
        <w:jc w:val="center"/>
        <w:rPr>
          <w:rFonts w:ascii="Times New Roman" w:hAnsi="Times New Roman" w:cs="Times New Roman"/>
          <w:sz w:val="24"/>
        </w:rPr>
      </w:pPr>
    </w:p>
    <w:p w14:paraId="4D507643" w14:textId="77777777" w:rsidR="00AC263F" w:rsidRPr="00AC263F" w:rsidRDefault="00AC263F" w:rsidP="00AC263F">
      <w:pPr>
        <w:jc w:val="center"/>
        <w:rPr>
          <w:rFonts w:ascii="Times New Roman" w:hAnsi="Times New Roman" w:cs="Times New Roman"/>
          <w:sz w:val="24"/>
          <w:szCs w:val="24"/>
        </w:rPr>
      </w:pPr>
      <w:r w:rsidRPr="00AC263F">
        <w:rPr>
          <w:rFonts w:ascii="Times New Roman" w:hAnsi="Times New Roman" w:cs="Times New Roman"/>
          <w:sz w:val="24"/>
          <w:szCs w:val="24"/>
        </w:rPr>
        <w:t xml:space="preserve">Таблица </w:t>
      </w:r>
    </w:p>
    <w:p w14:paraId="22D5B658" w14:textId="77777777" w:rsidR="00AC263F" w:rsidRPr="00AC263F" w:rsidRDefault="00AC263F" w:rsidP="00AC263F">
      <w:pPr>
        <w:jc w:val="center"/>
        <w:rPr>
          <w:rFonts w:ascii="Times New Roman" w:hAnsi="Times New Roman" w:cs="Times New Roman"/>
          <w:sz w:val="24"/>
          <w:szCs w:val="24"/>
        </w:rPr>
      </w:pPr>
      <w:r w:rsidRPr="00AC263F">
        <w:rPr>
          <w:rFonts w:ascii="Times New Roman" w:hAnsi="Times New Roman" w:cs="Times New Roman"/>
          <w:sz w:val="24"/>
          <w:szCs w:val="24"/>
        </w:rPr>
        <w:t xml:space="preserve">Стаж муниципальной службы для назначения пенсии за выслугу лет </w:t>
      </w:r>
    </w:p>
    <w:p w14:paraId="7BC104D0" w14:textId="77777777" w:rsidR="00AC263F" w:rsidRPr="00AC263F" w:rsidRDefault="00AC263F" w:rsidP="00AC263F">
      <w:pPr>
        <w:rPr>
          <w:rFonts w:ascii="Times New Roman" w:hAnsi="Times New Roman" w:cs="Times New Roman"/>
          <w:sz w:val="24"/>
          <w:szCs w:val="24"/>
        </w:rPr>
      </w:pPr>
    </w:p>
    <w:tbl>
      <w:tblPr>
        <w:tblStyle w:val="ac"/>
        <w:tblW w:w="0" w:type="auto"/>
        <w:tblLook w:val="04A0" w:firstRow="1" w:lastRow="0" w:firstColumn="1" w:lastColumn="0" w:noHBand="0" w:noVBand="1"/>
      </w:tblPr>
      <w:tblGrid>
        <w:gridCol w:w="4602"/>
        <w:gridCol w:w="4886"/>
      </w:tblGrid>
      <w:tr w:rsidR="00AC263F" w:rsidRPr="00AC263F" w14:paraId="27764BD3" w14:textId="77777777" w:rsidTr="00AD6472">
        <w:tc>
          <w:tcPr>
            <w:tcW w:w="4602" w:type="dxa"/>
          </w:tcPr>
          <w:p w14:paraId="36E29E44" w14:textId="77777777" w:rsidR="00AC263F" w:rsidRPr="00AC263F" w:rsidRDefault="00AC263F" w:rsidP="00E01BD5">
            <w:pPr>
              <w:jc w:val="both"/>
              <w:rPr>
                <w:rFonts w:ascii="Times New Roman" w:hAnsi="Times New Roman" w:cs="Times New Roman"/>
                <w:sz w:val="24"/>
                <w:szCs w:val="24"/>
              </w:rPr>
            </w:pPr>
            <w:r w:rsidRPr="00AC263F">
              <w:rPr>
                <w:rFonts w:ascii="Times New Roman" w:hAnsi="Times New Roman" w:cs="Times New Roman"/>
                <w:sz w:val="24"/>
                <w:szCs w:val="24"/>
              </w:rPr>
              <w:t>Год назначения пенсии за выслугу лет</w:t>
            </w:r>
          </w:p>
        </w:tc>
        <w:tc>
          <w:tcPr>
            <w:tcW w:w="4886" w:type="dxa"/>
          </w:tcPr>
          <w:p w14:paraId="2EDE768A" w14:textId="77777777" w:rsidR="00AC263F" w:rsidRPr="00AC263F" w:rsidRDefault="00AC263F" w:rsidP="00E01BD5">
            <w:pPr>
              <w:jc w:val="both"/>
              <w:rPr>
                <w:rFonts w:ascii="Times New Roman" w:hAnsi="Times New Roman" w:cs="Times New Roman"/>
                <w:sz w:val="24"/>
                <w:szCs w:val="24"/>
              </w:rPr>
            </w:pPr>
            <w:r w:rsidRPr="00AC263F">
              <w:rPr>
                <w:rFonts w:ascii="Times New Roman" w:hAnsi="Times New Roman" w:cs="Times New Roman"/>
                <w:sz w:val="24"/>
                <w:szCs w:val="24"/>
              </w:rPr>
              <w:t>Стаж для назначения пенсии за выслугу лет в соответствующем году</w:t>
            </w:r>
          </w:p>
        </w:tc>
      </w:tr>
      <w:tr w:rsidR="00D973B5" w:rsidRPr="00AC263F" w14:paraId="61E82226" w14:textId="77777777" w:rsidTr="00AD6472">
        <w:tc>
          <w:tcPr>
            <w:tcW w:w="4602" w:type="dxa"/>
          </w:tcPr>
          <w:p w14:paraId="77416670" w14:textId="09163416" w:rsidR="00D973B5" w:rsidRPr="00AC263F"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2017</w:t>
            </w:r>
          </w:p>
        </w:tc>
        <w:tc>
          <w:tcPr>
            <w:tcW w:w="4886" w:type="dxa"/>
          </w:tcPr>
          <w:p w14:paraId="2303BFF7" w14:textId="1EC6A6FD" w:rsidR="00D973B5" w:rsidRPr="00AC263F" w:rsidRDefault="00D973B5" w:rsidP="00D973B5">
            <w:pPr>
              <w:jc w:val="center"/>
              <w:rPr>
                <w:rFonts w:ascii="Times New Roman" w:hAnsi="Times New Roman" w:cs="Times New Roman"/>
                <w:sz w:val="24"/>
                <w:szCs w:val="24"/>
              </w:rPr>
            </w:pPr>
            <w:r w:rsidRPr="00A77963">
              <w:rPr>
                <w:rFonts w:ascii="Times New Roman" w:hAnsi="Times New Roman" w:cs="Times New Roman"/>
                <w:sz w:val="24"/>
                <w:szCs w:val="24"/>
              </w:rPr>
              <w:t>1</w:t>
            </w:r>
            <w:r w:rsidR="00470681">
              <w:rPr>
                <w:rFonts w:ascii="Times New Roman" w:hAnsi="Times New Roman" w:cs="Times New Roman"/>
                <w:sz w:val="24"/>
                <w:szCs w:val="24"/>
              </w:rPr>
              <w:t>5</w:t>
            </w:r>
            <w:r w:rsidRPr="00A77963">
              <w:rPr>
                <w:rFonts w:ascii="Times New Roman" w:hAnsi="Times New Roman" w:cs="Times New Roman"/>
                <w:sz w:val="24"/>
                <w:szCs w:val="24"/>
              </w:rPr>
              <w:t xml:space="preserve"> лет 6 месяцев</w:t>
            </w:r>
          </w:p>
        </w:tc>
      </w:tr>
      <w:tr w:rsidR="00D973B5" w:rsidRPr="00AC263F" w14:paraId="06C6C1D1" w14:textId="77777777" w:rsidTr="00AD6472">
        <w:tc>
          <w:tcPr>
            <w:tcW w:w="4602" w:type="dxa"/>
          </w:tcPr>
          <w:p w14:paraId="3C8C107D" w14:textId="75041E53" w:rsidR="00D973B5" w:rsidRPr="00AC263F"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2018</w:t>
            </w:r>
          </w:p>
        </w:tc>
        <w:tc>
          <w:tcPr>
            <w:tcW w:w="4886" w:type="dxa"/>
          </w:tcPr>
          <w:p w14:paraId="646160AD" w14:textId="3EDFE504" w:rsidR="00D973B5" w:rsidRPr="00AC263F" w:rsidRDefault="00D973B5" w:rsidP="00D973B5">
            <w:pPr>
              <w:jc w:val="center"/>
              <w:rPr>
                <w:rFonts w:ascii="Times New Roman" w:hAnsi="Times New Roman" w:cs="Times New Roman"/>
                <w:sz w:val="24"/>
                <w:szCs w:val="24"/>
              </w:rPr>
            </w:pPr>
            <w:r w:rsidRPr="00A77963">
              <w:rPr>
                <w:rFonts w:ascii="Times New Roman" w:hAnsi="Times New Roman" w:cs="Times New Roman"/>
                <w:sz w:val="24"/>
                <w:szCs w:val="24"/>
              </w:rPr>
              <w:t>1</w:t>
            </w:r>
            <w:r>
              <w:rPr>
                <w:rFonts w:ascii="Times New Roman" w:hAnsi="Times New Roman" w:cs="Times New Roman"/>
                <w:sz w:val="24"/>
                <w:szCs w:val="24"/>
              </w:rPr>
              <w:t>6</w:t>
            </w:r>
            <w:r w:rsidRPr="00A77963">
              <w:rPr>
                <w:rFonts w:ascii="Times New Roman" w:hAnsi="Times New Roman" w:cs="Times New Roman"/>
                <w:sz w:val="24"/>
                <w:szCs w:val="24"/>
              </w:rPr>
              <w:t xml:space="preserve"> лет </w:t>
            </w:r>
          </w:p>
        </w:tc>
      </w:tr>
      <w:tr w:rsidR="00D973B5" w:rsidRPr="00AC263F" w14:paraId="2FB39618" w14:textId="77777777" w:rsidTr="00AD6472">
        <w:tc>
          <w:tcPr>
            <w:tcW w:w="4602" w:type="dxa"/>
          </w:tcPr>
          <w:p w14:paraId="1A8CDA27" w14:textId="36ADDEDD" w:rsidR="00D973B5" w:rsidRPr="00AC263F"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2019</w:t>
            </w:r>
          </w:p>
        </w:tc>
        <w:tc>
          <w:tcPr>
            <w:tcW w:w="4886" w:type="dxa"/>
          </w:tcPr>
          <w:p w14:paraId="2899CF54" w14:textId="64046114" w:rsidR="00D973B5" w:rsidRPr="00AC263F" w:rsidRDefault="00D973B5" w:rsidP="00D973B5">
            <w:pPr>
              <w:jc w:val="center"/>
              <w:rPr>
                <w:rFonts w:ascii="Times New Roman" w:hAnsi="Times New Roman" w:cs="Times New Roman"/>
                <w:sz w:val="24"/>
                <w:szCs w:val="24"/>
              </w:rPr>
            </w:pPr>
            <w:r w:rsidRPr="00A77963">
              <w:rPr>
                <w:rFonts w:ascii="Times New Roman" w:hAnsi="Times New Roman" w:cs="Times New Roman"/>
                <w:sz w:val="24"/>
                <w:szCs w:val="24"/>
              </w:rPr>
              <w:t>1</w:t>
            </w:r>
            <w:r>
              <w:rPr>
                <w:rFonts w:ascii="Times New Roman" w:hAnsi="Times New Roman" w:cs="Times New Roman"/>
                <w:sz w:val="24"/>
                <w:szCs w:val="24"/>
              </w:rPr>
              <w:t>6</w:t>
            </w:r>
            <w:r w:rsidRPr="00A77963">
              <w:rPr>
                <w:rFonts w:ascii="Times New Roman" w:hAnsi="Times New Roman" w:cs="Times New Roman"/>
                <w:sz w:val="24"/>
                <w:szCs w:val="24"/>
              </w:rPr>
              <w:t xml:space="preserve"> лет 6 месяцев</w:t>
            </w:r>
          </w:p>
        </w:tc>
      </w:tr>
      <w:tr w:rsidR="00D973B5" w:rsidRPr="00AC263F" w14:paraId="19E79D16" w14:textId="77777777" w:rsidTr="00AD6472">
        <w:tc>
          <w:tcPr>
            <w:tcW w:w="4602" w:type="dxa"/>
          </w:tcPr>
          <w:p w14:paraId="4E988E84" w14:textId="3B3D64CA" w:rsidR="00D973B5" w:rsidRPr="00AC263F"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2020</w:t>
            </w:r>
          </w:p>
        </w:tc>
        <w:tc>
          <w:tcPr>
            <w:tcW w:w="4886" w:type="dxa"/>
          </w:tcPr>
          <w:p w14:paraId="4DA04E45" w14:textId="4D90B9A8" w:rsidR="00D973B5" w:rsidRPr="00AC263F" w:rsidRDefault="00D973B5" w:rsidP="00D973B5">
            <w:pPr>
              <w:jc w:val="center"/>
              <w:rPr>
                <w:rFonts w:ascii="Times New Roman" w:hAnsi="Times New Roman" w:cs="Times New Roman"/>
                <w:sz w:val="24"/>
                <w:szCs w:val="24"/>
              </w:rPr>
            </w:pPr>
            <w:r w:rsidRPr="00A77963">
              <w:rPr>
                <w:rFonts w:ascii="Times New Roman" w:hAnsi="Times New Roman" w:cs="Times New Roman"/>
                <w:sz w:val="24"/>
                <w:szCs w:val="24"/>
              </w:rPr>
              <w:t>1</w:t>
            </w:r>
            <w:r>
              <w:rPr>
                <w:rFonts w:ascii="Times New Roman" w:hAnsi="Times New Roman" w:cs="Times New Roman"/>
                <w:sz w:val="24"/>
                <w:szCs w:val="24"/>
              </w:rPr>
              <w:t>7</w:t>
            </w:r>
            <w:r w:rsidRPr="00A77963">
              <w:rPr>
                <w:rFonts w:ascii="Times New Roman" w:hAnsi="Times New Roman" w:cs="Times New Roman"/>
                <w:sz w:val="24"/>
                <w:szCs w:val="24"/>
              </w:rPr>
              <w:t xml:space="preserve"> лет </w:t>
            </w:r>
          </w:p>
        </w:tc>
      </w:tr>
      <w:tr w:rsidR="00D973B5" w:rsidRPr="00AC263F" w14:paraId="45B975BE" w14:textId="77777777" w:rsidTr="00AD6472">
        <w:tc>
          <w:tcPr>
            <w:tcW w:w="4602" w:type="dxa"/>
          </w:tcPr>
          <w:p w14:paraId="35EA4498" w14:textId="7960C6A8" w:rsidR="00D973B5"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2021</w:t>
            </w:r>
          </w:p>
        </w:tc>
        <w:tc>
          <w:tcPr>
            <w:tcW w:w="4886" w:type="dxa"/>
          </w:tcPr>
          <w:p w14:paraId="775652F5" w14:textId="21E357FE" w:rsidR="00D973B5" w:rsidRPr="00AC263F" w:rsidRDefault="00D973B5" w:rsidP="00D973B5">
            <w:pPr>
              <w:jc w:val="center"/>
              <w:rPr>
                <w:rFonts w:ascii="Times New Roman" w:hAnsi="Times New Roman" w:cs="Times New Roman"/>
                <w:sz w:val="24"/>
                <w:szCs w:val="24"/>
              </w:rPr>
            </w:pPr>
            <w:r w:rsidRPr="00A77963">
              <w:rPr>
                <w:rFonts w:ascii="Times New Roman" w:hAnsi="Times New Roman" w:cs="Times New Roman"/>
                <w:sz w:val="24"/>
                <w:szCs w:val="24"/>
              </w:rPr>
              <w:t>1</w:t>
            </w:r>
            <w:r>
              <w:rPr>
                <w:rFonts w:ascii="Times New Roman" w:hAnsi="Times New Roman" w:cs="Times New Roman"/>
                <w:sz w:val="24"/>
                <w:szCs w:val="24"/>
              </w:rPr>
              <w:t>7</w:t>
            </w:r>
            <w:r w:rsidRPr="00A77963">
              <w:rPr>
                <w:rFonts w:ascii="Times New Roman" w:hAnsi="Times New Roman" w:cs="Times New Roman"/>
                <w:sz w:val="24"/>
                <w:szCs w:val="24"/>
              </w:rPr>
              <w:t xml:space="preserve"> лет 6 месяцев</w:t>
            </w:r>
          </w:p>
        </w:tc>
      </w:tr>
      <w:tr w:rsidR="00D973B5" w:rsidRPr="00AC263F" w14:paraId="2A9538E6" w14:textId="77777777" w:rsidTr="00AD6472">
        <w:tc>
          <w:tcPr>
            <w:tcW w:w="4602" w:type="dxa"/>
          </w:tcPr>
          <w:p w14:paraId="78440EFD" w14:textId="2F6C51A5" w:rsidR="00D973B5"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2022</w:t>
            </w:r>
          </w:p>
        </w:tc>
        <w:tc>
          <w:tcPr>
            <w:tcW w:w="4886" w:type="dxa"/>
          </w:tcPr>
          <w:p w14:paraId="66000A3A" w14:textId="6D02FA6E" w:rsidR="00D973B5" w:rsidRPr="00AC263F" w:rsidRDefault="00D973B5" w:rsidP="00D973B5">
            <w:pPr>
              <w:jc w:val="center"/>
              <w:rPr>
                <w:rFonts w:ascii="Times New Roman" w:hAnsi="Times New Roman" w:cs="Times New Roman"/>
                <w:sz w:val="24"/>
                <w:szCs w:val="24"/>
              </w:rPr>
            </w:pPr>
            <w:r w:rsidRPr="00A77963">
              <w:rPr>
                <w:rFonts w:ascii="Times New Roman" w:hAnsi="Times New Roman" w:cs="Times New Roman"/>
                <w:sz w:val="24"/>
                <w:szCs w:val="24"/>
              </w:rPr>
              <w:t xml:space="preserve">18 лет </w:t>
            </w:r>
          </w:p>
        </w:tc>
      </w:tr>
      <w:tr w:rsidR="00D973B5" w:rsidRPr="00AC263F" w14:paraId="153039CF" w14:textId="77777777" w:rsidTr="00AD6472">
        <w:tc>
          <w:tcPr>
            <w:tcW w:w="4602" w:type="dxa"/>
          </w:tcPr>
          <w:p w14:paraId="0BC00A93" w14:textId="1D350C73" w:rsidR="00D973B5" w:rsidRDefault="00D973B5" w:rsidP="00D973B5">
            <w:pPr>
              <w:jc w:val="center"/>
              <w:rPr>
                <w:rFonts w:ascii="Times New Roman" w:hAnsi="Times New Roman" w:cs="Times New Roman"/>
                <w:sz w:val="24"/>
                <w:szCs w:val="24"/>
              </w:rPr>
            </w:pPr>
            <w:r>
              <w:rPr>
                <w:rFonts w:ascii="Times New Roman" w:hAnsi="Times New Roman" w:cs="Times New Roman"/>
                <w:sz w:val="24"/>
                <w:szCs w:val="24"/>
              </w:rPr>
              <w:t>2023</w:t>
            </w:r>
          </w:p>
        </w:tc>
        <w:tc>
          <w:tcPr>
            <w:tcW w:w="4886" w:type="dxa"/>
          </w:tcPr>
          <w:p w14:paraId="61625A54" w14:textId="731A79BE" w:rsidR="00D973B5" w:rsidRPr="00AC263F" w:rsidRDefault="00D973B5" w:rsidP="00D973B5">
            <w:pPr>
              <w:jc w:val="center"/>
              <w:rPr>
                <w:rFonts w:ascii="Times New Roman" w:hAnsi="Times New Roman" w:cs="Times New Roman"/>
                <w:sz w:val="24"/>
                <w:szCs w:val="24"/>
              </w:rPr>
            </w:pPr>
            <w:r>
              <w:rPr>
                <w:rFonts w:ascii="Times New Roman" w:hAnsi="Times New Roman" w:cs="Times New Roman"/>
                <w:sz w:val="24"/>
                <w:szCs w:val="24"/>
              </w:rPr>
              <w:t>18 лет 6 месяцев</w:t>
            </w:r>
          </w:p>
        </w:tc>
      </w:tr>
      <w:tr w:rsidR="00AC263F" w:rsidRPr="00AC263F" w14:paraId="7F6E8B8E" w14:textId="77777777" w:rsidTr="00AD6472">
        <w:tc>
          <w:tcPr>
            <w:tcW w:w="4602" w:type="dxa"/>
          </w:tcPr>
          <w:p w14:paraId="58663F7B"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2024</w:t>
            </w:r>
          </w:p>
        </w:tc>
        <w:tc>
          <w:tcPr>
            <w:tcW w:w="4886" w:type="dxa"/>
          </w:tcPr>
          <w:p w14:paraId="659E27ED"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19 лет</w:t>
            </w:r>
          </w:p>
        </w:tc>
      </w:tr>
      <w:tr w:rsidR="00AC263F" w:rsidRPr="00AC263F" w14:paraId="3F933F41" w14:textId="77777777" w:rsidTr="00AD6472">
        <w:tc>
          <w:tcPr>
            <w:tcW w:w="4602" w:type="dxa"/>
          </w:tcPr>
          <w:p w14:paraId="4EECCC55"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2025</w:t>
            </w:r>
          </w:p>
        </w:tc>
        <w:tc>
          <w:tcPr>
            <w:tcW w:w="4886" w:type="dxa"/>
          </w:tcPr>
          <w:p w14:paraId="6D67BB8F"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19 лет 6 месяцев</w:t>
            </w:r>
          </w:p>
        </w:tc>
      </w:tr>
      <w:tr w:rsidR="00AC263F" w:rsidRPr="00AC263F" w14:paraId="2C088476" w14:textId="77777777" w:rsidTr="00AD6472">
        <w:tc>
          <w:tcPr>
            <w:tcW w:w="4602" w:type="dxa"/>
          </w:tcPr>
          <w:p w14:paraId="0EEE8672"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2026 и последующие годы</w:t>
            </w:r>
          </w:p>
        </w:tc>
        <w:tc>
          <w:tcPr>
            <w:tcW w:w="4886" w:type="dxa"/>
          </w:tcPr>
          <w:p w14:paraId="6FA8711E" w14:textId="77777777" w:rsidR="00AC263F" w:rsidRPr="00AC263F" w:rsidRDefault="00AC263F" w:rsidP="00E01BD5">
            <w:pPr>
              <w:jc w:val="center"/>
              <w:rPr>
                <w:rFonts w:ascii="Times New Roman" w:hAnsi="Times New Roman" w:cs="Times New Roman"/>
                <w:sz w:val="24"/>
                <w:szCs w:val="24"/>
              </w:rPr>
            </w:pPr>
            <w:r w:rsidRPr="00AC263F">
              <w:rPr>
                <w:rFonts w:ascii="Times New Roman" w:hAnsi="Times New Roman" w:cs="Times New Roman"/>
                <w:sz w:val="24"/>
                <w:szCs w:val="24"/>
              </w:rPr>
              <w:t>20 лет</w:t>
            </w:r>
          </w:p>
        </w:tc>
      </w:tr>
    </w:tbl>
    <w:p w14:paraId="5DCE6062" w14:textId="77777777" w:rsidR="00AC263F" w:rsidRPr="00AC263F" w:rsidRDefault="00AC263F" w:rsidP="00AC263F">
      <w:pPr>
        <w:jc w:val="both"/>
        <w:rPr>
          <w:rFonts w:ascii="Times New Roman" w:hAnsi="Times New Roman" w:cs="Times New Roman"/>
        </w:rPr>
      </w:pPr>
    </w:p>
    <w:p w14:paraId="51546E4F" w14:textId="77777777" w:rsidR="006B12F4" w:rsidRPr="001C1C7C" w:rsidRDefault="006B12F4">
      <w:pPr>
        <w:spacing w:after="0"/>
        <w:jc w:val="right"/>
        <w:rPr>
          <w:rFonts w:ascii="Times New Roman" w:hAnsi="Times New Roman" w:cs="Times New Roman"/>
          <w:sz w:val="28"/>
          <w:szCs w:val="28"/>
        </w:rPr>
      </w:pPr>
    </w:p>
    <w:sectPr w:rsidR="006B12F4" w:rsidRPr="001C1C7C" w:rsidSect="00833EE0">
      <w:pgSz w:w="11906" w:h="16838"/>
      <w:pgMar w:top="426"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C559" w14:textId="77777777" w:rsidR="00F51B3F" w:rsidRDefault="00F51B3F">
      <w:pPr>
        <w:spacing w:after="0" w:line="240" w:lineRule="auto"/>
      </w:pPr>
      <w:r>
        <w:separator/>
      </w:r>
    </w:p>
  </w:endnote>
  <w:endnote w:type="continuationSeparator" w:id="0">
    <w:p w14:paraId="2E7A6696" w14:textId="77777777" w:rsidR="00F51B3F" w:rsidRDefault="00F5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89F0" w14:textId="77777777" w:rsidR="00F51B3F" w:rsidRDefault="00F51B3F">
      <w:pPr>
        <w:spacing w:after="0" w:line="240" w:lineRule="auto"/>
      </w:pPr>
      <w:r>
        <w:separator/>
      </w:r>
    </w:p>
  </w:footnote>
  <w:footnote w:type="continuationSeparator" w:id="0">
    <w:p w14:paraId="46B6EE52" w14:textId="77777777" w:rsidR="00F51B3F" w:rsidRDefault="00F5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13BF" w14:textId="77777777" w:rsidR="00F51B3F" w:rsidRPr="00624E95" w:rsidRDefault="00F51B3F" w:rsidP="00152BE2">
    <w:pPr>
      <w:pStyle w:val="ad"/>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2E2"/>
    <w:multiLevelType w:val="hybridMultilevel"/>
    <w:tmpl w:val="4D3C53AC"/>
    <w:lvl w:ilvl="0" w:tplc="2D66EA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742C19"/>
    <w:multiLevelType w:val="multilevel"/>
    <w:tmpl w:val="02FE301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30E584F"/>
    <w:multiLevelType w:val="hybridMultilevel"/>
    <w:tmpl w:val="0C00D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452D1F89"/>
    <w:multiLevelType w:val="hybridMultilevel"/>
    <w:tmpl w:val="C8C4B268"/>
    <w:lvl w:ilvl="0" w:tplc="D22674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75D08E1"/>
    <w:multiLevelType w:val="hybridMultilevel"/>
    <w:tmpl w:val="44D2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3B4442"/>
    <w:multiLevelType w:val="hybridMultilevel"/>
    <w:tmpl w:val="71D80EE6"/>
    <w:lvl w:ilvl="0" w:tplc="66D2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98F7307"/>
    <w:multiLevelType w:val="hybridMultilevel"/>
    <w:tmpl w:val="48A2056E"/>
    <w:lvl w:ilvl="0" w:tplc="2D66EADA">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223171">
    <w:abstractNumId w:val="5"/>
  </w:num>
  <w:num w:numId="2" w16cid:durableId="2039702064">
    <w:abstractNumId w:val="1"/>
  </w:num>
  <w:num w:numId="3" w16cid:durableId="656152622">
    <w:abstractNumId w:val="0"/>
  </w:num>
  <w:num w:numId="4" w16cid:durableId="162281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415173">
    <w:abstractNumId w:val="4"/>
  </w:num>
  <w:num w:numId="6" w16cid:durableId="1737896159">
    <w:abstractNumId w:val="6"/>
  </w:num>
  <w:num w:numId="7" w16cid:durableId="115829726">
    <w:abstractNumId w:val="2"/>
  </w:num>
  <w:num w:numId="8" w16cid:durableId="1537428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7C"/>
    <w:rsid w:val="000776F1"/>
    <w:rsid w:val="000D1D06"/>
    <w:rsid w:val="000E64B7"/>
    <w:rsid w:val="00100447"/>
    <w:rsid w:val="00163105"/>
    <w:rsid w:val="001C1C7C"/>
    <w:rsid w:val="001C5922"/>
    <w:rsid w:val="001F4026"/>
    <w:rsid w:val="0028136D"/>
    <w:rsid w:val="003644D8"/>
    <w:rsid w:val="00394716"/>
    <w:rsid w:val="00452692"/>
    <w:rsid w:val="00470681"/>
    <w:rsid w:val="004C3FE3"/>
    <w:rsid w:val="004F19C0"/>
    <w:rsid w:val="00506780"/>
    <w:rsid w:val="00527ECC"/>
    <w:rsid w:val="00567DBF"/>
    <w:rsid w:val="00656290"/>
    <w:rsid w:val="00667E85"/>
    <w:rsid w:val="006B12F4"/>
    <w:rsid w:val="00727D11"/>
    <w:rsid w:val="00733954"/>
    <w:rsid w:val="00750A03"/>
    <w:rsid w:val="007A3FDF"/>
    <w:rsid w:val="00833EE0"/>
    <w:rsid w:val="009542F3"/>
    <w:rsid w:val="0099609C"/>
    <w:rsid w:val="00996DB6"/>
    <w:rsid w:val="009D19CC"/>
    <w:rsid w:val="009E4260"/>
    <w:rsid w:val="009E7EC2"/>
    <w:rsid w:val="00A9588A"/>
    <w:rsid w:val="00AC263F"/>
    <w:rsid w:val="00AD6472"/>
    <w:rsid w:val="00AD70A8"/>
    <w:rsid w:val="00AF3C5E"/>
    <w:rsid w:val="00AF6847"/>
    <w:rsid w:val="00B0546A"/>
    <w:rsid w:val="00B8503C"/>
    <w:rsid w:val="00BD1C98"/>
    <w:rsid w:val="00D973B5"/>
    <w:rsid w:val="00DA5377"/>
    <w:rsid w:val="00E02DA7"/>
    <w:rsid w:val="00E2670F"/>
    <w:rsid w:val="00EB4FAD"/>
    <w:rsid w:val="00F001D1"/>
    <w:rsid w:val="00F51B3F"/>
    <w:rsid w:val="00F709DE"/>
    <w:rsid w:val="00F76BFE"/>
    <w:rsid w:val="00F7737E"/>
    <w:rsid w:val="00FA1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1EF2"/>
  <w15:docId w15:val="{CF1D03DC-6A8E-455F-A991-DC070A88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CC"/>
  </w:style>
  <w:style w:type="paragraph" w:styleId="2">
    <w:name w:val="heading 2"/>
    <w:basedOn w:val="a"/>
    <w:next w:val="a"/>
    <w:link w:val="20"/>
    <w:unhideWhenUsed/>
    <w:qFormat/>
    <w:rsid w:val="00AC263F"/>
    <w:pPr>
      <w:keepNext/>
      <w:keepLines/>
      <w:overflowPunct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105"/>
    <w:pPr>
      <w:ind w:left="720"/>
      <w:contextualSpacing/>
    </w:pPr>
  </w:style>
  <w:style w:type="paragraph" w:customStyle="1" w:styleId="ConsPlusNormal">
    <w:name w:val="ConsPlusNormal"/>
    <w:rsid w:val="00163105"/>
    <w:pPr>
      <w:widowControl w:val="0"/>
      <w:autoSpaceDE w:val="0"/>
      <w:autoSpaceDN w:val="0"/>
      <w:spacing w:after="0" w:line="240" w:lineRule="auto"/>
    </w:pPr>
    <w:rPr>
      <w:rFonts w:ascii="Calibri" w:eastAsia="Times New Roman" w:hAnsi="Calibri" w:cs="Calibri"/>
      <w:szCs w:val="20"/>
    </w:rPr>
  </w:style>
  <w:style w:type="paragraph" w:styleId="a4">
    <w:name w:val="Balloon Text"/>
    <w:basedOn w:val="a"/>
    <w:link w:val="a5"/>
    <w:uiPriority w:val="99"/>
    <w:semiHidden/>
    <w:unhideWhenUsed/>
    <w:rsid w:val="009960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609C"/>
    <w:rPr>
      <w:rFonts w:ascii="Tahoma" w:hAnsi="Tahoma" w:cs="Tahoma"/>
      <w:sz w:val="16"/>
      <w:szCs w:val="16"/>
    </w:rPr>
  </w:style>
  <w:style w:type="character" w:styleId="a6">
    <w:name w:val="Hyperlink"/>
    <w:basedOn w:val="a0"/>
    <w:uiPriority w:val="99"/>
    <w:semiHidden/>
    <w:unhideWhenUsed/>
    <w:rsid w:val="006B12F4"/>
    <w:rPr>
      <w:color w:val="0000FF"/>
      <w:u w:val="single"/>
    </w:rPr>
  </w:style>
  <w:style w:type="paragraph" w:styleId="a7">
    <w:name w:val="Body Text Indent"/>
    <w:basedOn w:val="a"/>
    <w:link w:val="a8"/>
    <w:rsid w:val="006B12F4"/>
    <w:pPr>
      <w:spacing w:after="0" w:line="240" w:lineRule="auto"/>
      <w:ind w:firstLine="709"/>
      <w:jc w:val="both"/>
    </w:pPr>
    <w:rPr>
      <w:rFonts w:ascii="Times New Roman" w:eastAsia="Calibri" w:hAnsi="Times New Roman" w:cs="Times New Roman"/>
      <w:kern w:val="28"/>
      <w:sz w:val="28"/>
      <w:szCs w:val="24"/>
    </w:rPr>
  </w:style>
  <w:style w:type="character" w:customStyle="1" w:styleId="a8">
    <w:name w:val="Основной текст с отступом Знак"/>
    <w:basedOn w:val="a0"/>
    <w:link w:val="a7"/>
    <w:rsid w:val="006B12F4"/>
    <w:rPr>
      <w:rFonts w:ascii="Times New Roman" w:eastAsia="Calibri" w:hAnsi="Times New Roman" w:cs="Times New Roman"/>
      <w:kern w:val="28"/>
      <w:sz w:val="28"/>
      <w:szCs w:val="24"/>
    </w:rPr>
  </w:style>
  <w:style w:type="paragraph" w:customStyle="1" w:styleId="21">
    <w:name w:val="Основной текст 21"/>
    <w:basedOn w:val="a"/>
    <w:uiPriority w:val="99"/>
    <w:rsid w:val="006B12F4"/>
    <w:pPr>
      <w:overflowPunct w:val="0"/>
      <w:autoSpaceDE w:val="0"/>
      <w:autoSpaceDN w:val="0"/>
      <w:adjustRightInd w:val="0"/>
      <w:spacing w:after="0" w:line="240" w:lineRule="auto"/>
      <w:ind w:firstLine="720"/>
      <w:jc w:val="both"/>
    </w:pPr>
    <w:rPr>
      <w:rFonts w:ascii="Times New Roman CYR" w:eastAsia="Calibri" w:hAnsi="Times New Roman CYR" w:cs="Times New Roman"/>
      <w:sz w:val="28"/>
      <w:szCs w:val="20"/>
    </w:rPr>
  </w:style>
  <w:style w:type="paragraph" w:styleId="a9">
    <w:name w:val="Normal (Web)"/>
    <w:basedOn w:val="a"/>
    <w:uiPriority w:val="99"/>
    <w:semiHidden/>
    <w:unhideWhenUsed/>
    <w:rsid w:val="00506780"/>
    <w:rPr>
      <w:rFonts w:ascii="Times New Roman" w:hAnsi="Times New Roman" w:cs="Times New Roman"/>
      <w:sz w:val="24"/>
      <w:szCs w:val="24"/>
    </w:rPr>
  </w:style>
  <w:style w:type="paragraph" w:styleId="aa">
    <w:name w:val="Body Text"/>
    <w:basedOn w:val="a"/>
    <w:link w:val="ab"/>
    <w:uiPriority w:val="99"/>
    <w:semiHidden/>
    <w:unhideWhenUsed/>
    <w:rsid w:val="00AC263F"/>
    <w:pPr>
      <w:spacing w:after="120"/>
    </w:pPr>
  </w:style>
  <w:style w:type="character" w:customStyle="1" w:styleId="ab">
    <w:name w:val="Основной текст Знак"/>
    <w:basedOn w:val="a0"/>
    <w:link w:val="aa"/>
    <w:uiPriority w:val="99"/>
    <w:semiHidden/>
    <w:rsid w:val="00AC263F"/>
  </w:style>
  <w:style w:type="character" w:customStyle="1" w:styleId="20">
    <w:name w:val="Заголовок 2 Знак"/>
    <w:basedOn w:val="a0"/>
    <w:link w:val="2"/>
    <w:rsid w:val="00AC263F"/>
    <w:rPr>
      <w:rFonts w:asciiTheme="majorHAnsi" w:eastAsiaTheme="majorEastAsia" w:hAnsiTheme="majorHAnsi" w:cstheme="majorBidi"/>
      <w:color w:val="365F91" w:themeColor="accent1" w:themeShade="BF"/>
      <w:sz w:val="26"/>
      <w:szCs w:val="26"/>
    </w:rPr>
  </w:style>
  <w:style w:type="table" w:styleId="ac">
    <w:name w:val="Table Grid"/>
    <w:basedOn w:val="a1"/>
    <w:uiPriority w:val="39"/>
    <w:rsid w:val="00AC26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C263F"/>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AC263F"/>
    <w:rPr>
      <w:rFonts w:ascii="Times New Roman" w:eastAsia="Times New Roman" w:hAnsi="Times New Roman" w:cs="Times New Roman"/>
      <w:sz w:val="20"/>
      <w:szCs w:val="20"/>
    </w:rPr>
  </w:style>
  <w:style w:type="paragraph" w:styleId="3">
    <w:name w:val="Body Text Indent 3"/>
    <w:basedOn w:val="a"/>
    <w:link w:val="30"/>
    <w:semiHidden/>
    <w:rsid w:val="00AC263F"/>
    <w:pPr>
      <w:spacing w:after="120"/>
      <w:ind w:left="283"/>
    </w:pPr>
    <w:rPr>
      <w:rFonts w:ascii="Calibri" w:eastAsia="Times New Roman" w:hAnsi="Calibri" w:cs="Times New Roman"/>
      <w:sz w:val="16"/>
      <w:szCs w:val="16"/>
      <w:lang w:eastAsia="en-US"/>
    </w:rPr>
  </w:style>
  <w:style w:type="character" w:customStyle="1" w:styleId="30">
    <w:name w:val="Основной текст с отступом 3 Знак"/>
    <w:basedOn w:val="a0"/>
    <w:link w:val="3"/>
    <w:semiHidden/>
    <w:rsid w:val="00AC263F"/>
    <w:rPr>
      <w:rFonts w:ascii="Calibri" w:eastAsia="Times New Roman" w:hAnsi="Calibri"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A2D99B9C49CE65DDE93D9EE17CE8D3431B48B1CB2EB197F826A96E5115FBCA656B142D7512m85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9CEF-A388-49B0-A62E-B4171AA9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5580</Words>
  <Characters>31811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Ефремова Марина Анатольевна</cp:lastModifiedBy>
  <cp:revision>12</cp:revision>
  <cp:lastPrinted>2024-08-29T06:52:00Z</cp:lastPrinted>
  <dcterms:created xsi:type="dcterms:W3CDTF">2024-08-22T09:27:00Z</dcterms:created>
  <dcterms:modified xsi:type="dcterms:W3CDTF">2024-08-29T14:32:00Z</dcterms:modified>
</cp:coreProperties>
</file>